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A6B3" w14:textId="74BF9E0F" w:rsidR="007A6417" w:rsidRPr="00C72985" w:rsidRDefault="00CA191F" w:rsidP="00CA191F">
      <w:pPr>
        <w:ind w:left="-180" w:right="119"/>
        <w:jc w:val="center"/>
        <w:rPr>
          <w:rFonts w:asciiTheme="minorHAnsi" w:hAnsiTheme="minorHAnsi" w:cstheme="minorHAnsi"/>
          <w:sz w:val="72"/>
          <w:szCs w:val="72"/>
        </w:rPr>
      </w:pPr>
      <w:bookmarkStart w:id="0" w:name="_GoBack"/>
      <w:bookmarkEnd w:id="0"/>
      <w:r>
        <w:rPr>
          <w:rFonts w:asciiTheme="minorHAnsi" w:hAnsiTheme="minorHAnsi" w:cstheme="minorHAnsi"/>
          <w:noProof/>
          <w:sz w:val="36"/>
          <w:szCs w:val="36"/>
        </w:rPr>
        <w:drawing>
          <wp:inline distT="0" distB="0" distL="0" distR="0" wp14:anchorId="761F9FBB" wp14:editId="363FB38F">
            <wp:extent cx="4238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p w14:paraId="788E0295" w14:textId="77777777" w:rsidR="00420D44" w:rsidRDefault="00420D44" w:rsidP="00C72985">
      <w:pPr>
        <w:ind w:right="119"/>
        <w:jc w:val="center"/>
        <w:rPr>
          <w:rFonts w:asciiTheme="minorHAnsi" w:hAnsiTheme="minorHAnsi" w:cstheme="minorHAnsi"/>
          <w:sz w:val="36"/>
          <w:szCs w:val="36"/>
        </w:rPr>
      </w:pPr>
    </w:p>
    <w:p w14:paraId="7B060676" w14:textId="77777777" w:rsidR="00420D44" w:rsidRDefault="00420D44" w:rsidP="00C72985">
      <w:pPr>
        <w:ind w:right="119"/>
        <w:jc w:val="center"/>
        <w:rPr>
          <w:rFonts w:asciiTheme="minorHAnsi" w:hAnsiTheme="minorHAnsi" w:cstheme="minorHAnsi"/>
          <w:sz w:val="36"/>
          <w:szCs w:val="36"/>
        </w:rPr>
      </w:pPr>
    </w:p>
    <w:p w14:paraId="3132D248" w14:textId="77777777" w:rsidR="00420D44" w:rsidRDefault="00420D44" w:rsidP="00C72985">
      <w:pPr>
        <w:ind w:right="119"/>
        <w:jc w:val="center"/>
        <w:rPr>
          <w:rFonts w:asciiTheme="minorHAnsi" w:hAnsiTheme="minorHAnsi" w:cstheme="minorHAnsi"/>
          <w:sz w:val="36"/>
          <w:szCs w:val="36"/>
        </w:rPr>
      </w:pPr>
    </w:p>
    <w:p w14:paraId="05B9DFEA" w14:textId="77777777" w:rsidR="00420D44" w:rsidRDefault="00420D44" w:rsidP="00C72985">
      <w:pPr>
        <w:ind w:right="119"/>
        <w:jc w:val="center"/>
        <w:rPr>
          <w:rFonts w:asciiTheme="minorHAnsi" w:hAnsiTheme="minorHAnsi" w:cstheme="minorHAnsi"/>
          <w:sz w:val="36"/>
          <w:szCs w:val="36"/>
        </w:rPr>
      </w:pPr>
    </w:p>
    <w:p w14:paraId="46CFB99F" w14:textId="54F34D9C" w:rsidR="00C81B2B" w:rsidRPr="00D27BB4" w:rsidRDefault="00C81B2B" w:rsidP="00C72985">
      <w:pPr>
        <w:ind w:right="119"/>
        <w:jc w:val="center"/>
        <w:rPr>
          <w:rFonts w:asciiTheme="minorHAnsi" w:hAnsiTheme="minorHAnsi" w:cstheme="minorHAnsi"/>
          <w:sz w:val="36"/>
          <w:szCs w:val="36"/>
        </w:rPr>
      </w:pPr>
    </w:p>
    <w:p w14:paraId="2A10E9A5" w14:textId="77777777" w:rsidR="00C81B2B" w:rsidRPr="00D27BB4" w:rsidRDefault="00C81B2B" w:rsidP="00C72985">
      <w:pPr>
        <w:ind w:right="119"/>
        <w:jc w:val="center"/>
        <w:rPr>
          <w:rFonts w:asciiTheme="minorHAnsi" w:hAnsiTheme="minorHAnsi" w:cstheme="minorHAnsi"/>
          <w:sz w:val="52"/>
          <w:szCs w:val="52"/>
        </w:rPr>
      </w:pPr>
    </w:p>
    <w:p w14:paraId="65E03375" w14:textId="2F1F02CF" w:rsidR="00C81B2B" w:rsidRPr="00CA191F" w:rsidRDefault="00CA191F" w:rsidP="00C72985">
      <w:pPr>
        <w:tabs>
          <w:tab w:val="left" w:pos="1838"/>
          <w:tab w:val="center" w:pos="5021"/>
        </w:tabs>
        <w:ind w:right="119"/>
        <w:jc w:val="center"/>
        <w:rPr>
          <w:rFonts w:asciiTheme="minorHAnsi" w:hAnsiTheme="minorHAnsi" w:cstheme="minorHAnsi"/>
          <w:sz w:val="52"/>
          <w:szCs w:val="52"/>
        </w:rPr>
      </w:pPr>
      <w:r w:rsidRPr="00CA191F">
        <w:rPr>
          <w:rFonts w:asciiTheme="minorHAnsi" w:hAnsiTheme="minorHAnsi" w:cstheme="minorHAnsi"/>
          <w:sz w:val="52"/>
          <w:szCs w:val="52"/>
        </w:rPr>
        <w:t>St Mary’s CE Primary School</w:t>
      </w:r>
    </w:p>
    <w:p w14:paraId="65230B82" w14:textId="77777777" w:rsidR="00C81B2B" w:rsidRPr="00CA191F" w:rsidRDefault="00C81B2B" w:rsidP="00C72985">
      <w:pPr>
        <w:ind w:left="-180" w:right="119"/>
        <w:jc w:val="center"/>
        <w:rPr>
          <w:rFonts w:asciiTheme="minorHAnsi" w:hAnsiTheme="minorHAnsi" w:cstheme="minorHAnsi"/>
          <w:sz w:val="72"/>
          <w:szCs w:val="72"/>
        </w:rPr>
      </w:pPr>
    </w:p>
    <w:p w14:paraId="0C7D6BAC" w14:textId="77777777" w:rsidR="00C81B2B" w:rsidRPr="00CA191F" w:rsidRDefault="00C72985" w:rsidP="00C72985">
      <w:pPr>
        <w:ind w:left="-180" w:right="119"/>
        <w:jc w:val="center"/>
        <w:rPr>
          <w:rFonts w:asciiTheme="minorHAnsi" w:hAnsiTheme="minorHAnsi" w:cstheme="minorHAnsi"/>
          <w:sz w:val="72"/>
          <w:szCs w:val="72"/>
        </w:rPr>
      </w:pPr>
      <w:r w:rsidRPr="00CA191F">
        <w:rPr>
          <w:rFonts w:asciiTheme="minorHAnsi" w:hAnsiTheme="minorHAnsi" w:cstheme="minorHAnsi"/>
          <w:sz w:val="72"/>
          <w:szCs w:val="72"/>
        </w:rPr>
        <w:t xml:space="preserve">School </w:t>
      </w:r>
      <w:r w:rsidR="00C81B2B" w:rsidRPr="00CA191F">
        <w:rPr>
          <w:rFonts w:asciiTheme="minorHAnsi" w:hAnsiTheme="minorHAnsi" w:cstheme="minorHAnsi"/>
          <w:sz w:val="72"/>
          <w:szCs w:val="72"/>
        </w:rPr>
        <w:t>Safeguarding and</w:t>
      </w:r>
    </w:p>
    <w:p w14:paraId="4298591C" w14:textId="77777777" w:rsidR="00C81B2B" w:rsidRPr="00CA191F" w:rsidRDefault="00C81B2B" w:rsidP="00C72985">
      <w:pPr>
        <w:ind w:left="-180" w:right="119"/>
        <w:jc w:val="center"/>
        <w:rPr>
          <w:rFonts w:asciiTheme="minorHAnsi" w:hAnsiTheme="minorHAnsi" w:cstheme="minorHAnsi"/>
          <w:sz w:val="72"/>
          <w:szCs w:val="72"/>
        </w:rPr>
      </w:pPr>
      <w:r w:rsidRPr="00CA191F">
        <w:rPr>
          <w:rFonts w:asciiTheme="minorHAnsi" w:hAnsiTheme="minorHAnsi" w:cstheme="minorHAnsi"/>
          <w:sz w:val="72"/>
          <w:szCs w:val="72"/>
        </w:rPr>
        <w:t>Child Protection</w:t>
      </w:r>
    </w:p>
    <w:p w14:paraId="699F66C7" w14:textId="77777777" w:rsidR="00C81B2B" w:rsidRPr="00CA191F" w:rsidRDefault="00C81B2B" w:rsidP="00C72985">
      <w:pPr>
        <w:ind w:left="-180" w:right="119"/>
        <w:jc w:val="center"/>
        <w:rPr>
          <w:rFonts w:asciiTheme="minorHAnsi" w:hAnsiTheme="minorHAnsi" w:cstheme="minorHAnsi"/>
          <w:sz w:val="72"/>
          <w:szCs w:val="72"/>
        </w:rPr>
      </w:pPr>
      <w:r w:rsidRPr="00CA191F">
        <w:rPr>
          <w:rFonts w:asciiTheme="minorHAnsi" w:hAnsiTheme="minorHAnsi" w:cstheme="minorHAnsi"/>
          <w:sz w:val="72"/>
          <w:szCs w:val="72"/>
        </w:rPr>
        <w:t>Policy</w:t>
      </w:r>
    </w:p>
    <w:p w14:paraId="2336D7CE" w14:textId="77777777" w:rsidR="00B305AC" w:rsidRPr="00CA191F" w:rsidRDefault="00B305AC" w:rsidP="00C72985">
      <w:pPr>
        <w:ind w:right="119"/>
        <w:jc w:val="center"/>
        <w:rPr>
          <w:rFonts w:asciiTheme="minorHAnsi" w:hAnsiTheme="minorHAnsi" w:cstheme="minorHAnsi"/>
        </w:rPr>
      </w:pPr>
    </w:p>
    <w:p w14:paraId="0A01C8D0" w14:textId="77777777" w:rsidR="00C81B2B" w:rsidRPr="00CA191F" w:rsidRDefault="00C81B2B" w:rsidP="00C72985">
      <w:pPr>
        <w:ind w:right="119"/>
        <w:jc w:val="center"/>
        <w:rPr>
          <w:rFonts w:asciiTheme="minorHAnsi" w:hAnsiTheme="minorHAnsi" w:cstheme="minorHAnsi"/>
        </w:rPr>
      </w:pPr>
    </w:p>
    <w:p w14:paraId="01819847" w14:textId="77777777" w:rsidR="00420D44" w:rsidRPr="00CA191F" w:rsidRDefault="00420D44" w:rsidP="00C72985">
      <w:pPr>
        <w:ind w:right="119"/>
        <w:jc w:val="center"/>
        <w:rPr>
          <w:rFonts w:asciiTheme="minorHAnsi" w:hAnsiTheme="minorHAnsi" w:cstheme="minorHAnsi"/>
        </w:rPr>
      </w:pPr>
    </w:p>
    <w:p w14:paraId="63BB7E8F" w14:textId="77777777" w:rsidR="00420D44" w:rsidRPr="00CA191F" w:rsidRDefault="00420D44" w:rsidP="00C72985">
      <w:pPr>
        <w:ind w:right="119"/>
        <w:jc w:val="center"/>
        <w:rPr>
          <w:rFonts w:asciiTheme="minorHAnsi" w:hAnsiTheme="minorHAnsi" w:cstheme="minorHAnsi"/>
        </w:rPr>
      </w:pPr>
    </w:p>
    <w:p w14:paraId="2AF31895" w14:textId="77777777" w:rsidR="00420D44" w:rsidRPr="00CA191F" w:rsidRDefault="00420D44" w:rsidP="00C72985">
      <w:pPr>
        <w:ind w:right="119"/>
        <w:jc w:val="center"/>
        <w:rPr>
          <w:rFonts w:asciiTheme="minorHAnsi" w:hAnsiTheme="minorHAnsi" w:cstheme="minorHAnsi"/>
        </w:rPr>
      </w:pPr>
    </w:p>
    <w:p w14:paraId="4B02C8E5" w14:textId="77777777" w:rsidR="00420D44" w:rsidRPr="00CA191F" w:rsidRDefault="00420D44" w:rsidP="00C72985">
      <w:pPr>
        <w:ind w:right="119"/>
        <w:jc w:val="center"/>
        <w:rPr>
          <w:rFonts w:asciiTheme="minorHAnsi" w:hAnsiTheme="minorHAnsi" w:cstheme="minorHAnsi"/>
        </w:rPr>
      </w:pPr>
    </w:p>
    <w:p w14:paraId="44E1DEF2" w14:textId="77777777" w:rsidR="00C81B2B" w:rsidRPr="00CA191F" w:rsidRDefault="00C81B2B" w:rsidP="00C72985">
      <w:pPr>
        <w:ind w:right="119"/>
        <w:jc w:val="center"/>
        <w:rPr>
          <w:rFonts w:asciiTheme="minorHAnsi" w:hAnsiTheme="minorHAnsi" w:cstheme="minorHAnsi"/>
        </w:rPr>
      </w:pPr>
    </w:p>
    <w:p w14:paraId="2832B704" w14:textId="581A0DCF" w:rsidR="00C81B2B" w:rsidRPr="00CA191F" w:rsidRDefault="00CA191F" w:rsidP="00C72985">
      <w:pPr>
        <w:ind w:right="119"/>
        <w:jc w:val="center"/>
        <w:rPr>
          <w:rFonts w:asciiTheme="minorHAnsi" w:hAnsiTheme="minorHAnsi" w:cstheme="minorHAnsi"/>
          <w:sz w:val="36"/>
          <w:szCs w:val="36"/>
        </w:rPr>
      </w:pPr>
      <w:r w:rsidRPr="00CA191F">
        <w:rPr>
          <w:rFonts w:asciiTheme="minorHAnsi" w:hAnsiTheme="minorHAnsi" w:cstheme="minorHAnsi"/>
          <w:sz w:val="36"/>
          <w:szCs w:val="36"/>
        </w:rPr>
        <w:t>Headteacher: Emma Grunnill</w:t>
      </w:r>
    </w:p>
    <w:p w14:paraId="28DEFF92" w14:textId="72B3A208" w:rsidR="00CA191F" w:rsidRPr="00CA191F" w:rsidRDefault="00CA191F" w:rsidP="00C72985">
      <w:pPr>
        <w:ind w:right="119"/>
        <w:jc w:val="center"/>
        <w:rPr>
          <w:rFonts w:asciiTheme="minorHAnsi" w:hAnsiTheme="minorHAnsi" w:cstheme="minorHAnsi"/>
          <w:sz w:val="36"/>
          <w:szCs w:val="36"/>
        </w:rPr>
      </w:pPr>
      <w:r w:rsidRPr="00CA191F">
        <w:rPr>
          <w:rFonts w:asciiTheme="minorHAnsi" w:hAnsiTheme="minorHAnsi" w:cstheme="minorHAnsi"/>
          <w:sz w:val="36"/>
          <w:szCs w:val="36"/>
        </w:rPr>
        <w:t>Deputy Headteacher: Graham Simpson</w:t>
      </w:r>
    </w:p>
    <w:p w14:paraId="3CA3EAC5" w14:textId="77777777" w:rsidR="00C81B2B" w:rsidRPr="00D27BB4" w:rsidRDefault="00C81B2B" w:rsidP="00C72985">
      <w:pPr>
        <w:ind w:right="119"/>
        <w:jc w:val="both"/>
        <w:rPr>
          <w:rFonts w:asciiTheme="minorHAnsi" w:hAnsiTheme="minorHAnsi" w:cstheme="minorHAnsi"/>
        </w:rPr>
      </w:pPr>
    </w:p>
    <w:p w14:paraId="77726AFE" w14:textId="77777777" w:rsidR="00C81B2B" w:rsidRPr="00D27BB4" w:rsidRDefault="00C81B2B" w:rsidP="00C72985">
      <w:pPr>
        <w:ind w:right="119"/>
        <w:jc w:val="both"/>
        <w:rPr>
          <w:rFonts w:asciiTheme="minorHAnsi" w:hAnsiTheme="minorHAnsi" w:cstheme="minorHAnsi"/>
        </w:rPr>
      </w:pPr>
    </w:p>
    <w:p w14:paraId="7B7F93E5" w14:textId="77777777" w:rsidR="00DA34A7" w:rsidRPr="00D27BB4" w:rsidRDefault="00DA34A7" w:rsidP="00C72985">
      <w:pPr>
        <w:ind w:right="119"/>
        <w:jc w:val="both"/>
        <w:rPr>
          <w:rFonts w:asciiTheme="minorHAnsi" w:hAnsiTheme="minorHAnsi" w:cstheme="minorHAnsi"/>
        </w:rPr>
      </w:pPr>
    </w:p>
    <w:p w14:paraId="6859C1AF" w14:textId="77777777" w:rsidR="00DA34A7" w:rsidRPr="00D27BB4" w:rsidRDefault="00DA34A7" w:rsidP="00C72985">
      <w:pPr>
        <w:ind w:right="119"/>
        <w:jc w:val="both"/>
        <w:rPr>
          <w:rFonts w:asciiTheme="minorHAnsi" w:hAnsiTheme="minorHAnsi" w:cstheme="minorHAnsi"/>
        </w:rPr>
      </w:pPr>
    </w:p>
    <w:p w14:paraId="56683C67" w14:textId="77777777" w:rsidR="00DA34A7" w:rsidRPr="00D27BB4" w:rsidRDefault="00DA34A7" w:rsidP="00C72985">
      <w:pPr>
        <w:ind w:right="119"/>
        <w:jc w:val="both"/>
        <w:rPr>
          <w:rFonts w:asciiTheme="minorHAnsi" w:hAnsiTheme="minorHAnsi" w:cstheme="minorHAnsi"/>
        </w:rPr>
      </w:pPr>
    </w:p>
    <w:p w14:paraId="77E20F7C" w14:textId="69819E41" w:rsidR="00C81B2B" w:rsidRPr="00D27BB4" w:rsidRDefault="00DA34A7" w:rsidP="00DA34A7">
      <w:pPr>
        <w:ind w:right="119"/>
        <w:jc w:val="center"/>
        <w:rPr>
          <w:rFonts w:asciiTheme="minorHAnsi" w:hAnsiTheme="minorHAnsi" w:cstheme="minorHAnsi"/>
        </w:rPr>
      </w:pPr>
      <w:r w:rsidRPr="00D27BB4">
        <w:rPr>
          <w:rFonts w:asciiTheme="minorHAnsi" w:hAnsiTheme="minorHAnsi" w:cstheme="minorHAnsi"/>
        </w:rPr>
        <w:t xml:space="preserve">(Note - this policy replaces all previous school </w:t>
      </w:r>
      <w:r w:rsidR="00A2247A" w:rsidRPr="00D27BB4">
        <w:rPr>
          <w:rFonts w:asciiTheme="minorHAnsi" w:hAnsiTheme="minorHAnsi" w:cstheme="minorHAnsi"/>
        </w:rPr>
        <w:t xml:space="preserve">safeguarding </w:t>
      </w:r>
      <w:r w:rsidRPr="00D27BB4">
        <w:rPr>
          <w:rFonts w:asciiTheme="minorHAnsi" w:hAnsiTheme="minorHAnsi" w:cstheme="minorHAnsi"/>
        </w:rPr>
        <w:t xml:space="preserve">policy and addenda dated prior to </w:t>
      </w:r>
      <w:r w:rsidR="00D1096D" w:rsidRPr="00D27BB4">
        <w:rPr>
          <w:rFonts w:asciiTheme="minorHAnsi" w:hAnsiTheme="minorHAnsi" w:cstheme="minorHAnsi"/>
        </w:rPr>
        <w:t xml:space="preserve">August </w:t>
      </w:r>
      <w:r w:rsidR="00AB4F5C" w:rsidRPr="00D27BB4">
        <w:rPr>
          <w:rFonts w:asciiTheme="minorHAnsi" w:hAnsiTheme="minorHAnsi" w:cstheme="minorHAnsi"/>
        </w:rPr>
        <w:t>2021</w:t>
      </w:r>
      <w:r w:rsidRPr="00D27BB4">
        <w:rPr>
          <w:rFonts w:asciiTheme="minorHAnsi" w:hAnsiTheme="minorHAnsi" w:cstheme="minorHAnsi"/>
        </w:rPr>
        <w:t>)</w:t>
      </w:r>
    </w:p>
    <w:p w14:paraId="3679009B" w14:textId="77777777" w:rsidR="00C81B2B" w:rsidRPr="00D27BB4" w:rsidRDefault="00C81B2B" w:rsidP="00C72985">
      <w:pPr>
        <w:ind w:right="119"/>
        <w:jc w:val="both"/>
        <w:rPr>
          <w:rFonts w:asciiTheme="minorHAnsi" w:hAnsiTheme="minorHAnsi" w:cstheme="minorHAnsi"/>
        </w:rPr>
      </w:pPr>
    </w:p>
    <w:p w14:paraId="5B191E30" w14:textId="77777777" w:rsidR="00C81B2B" w:rsidRPr="00D27BB4" w:rsidRDefault="00C81B2B" w:rsidP="00C72985">
      <w:pPr>
        <w:ind w:right="119"/>
        <w:jc w:val="both"/>
        <w:rPr>
          <w:rFonts w:asciiTheme="minorHAnsi" w:hAnsiTheme="minorHAnsi" w:cstheme="minorHAnsi"/>
        </w:rPr>
      </w:pPr>
    </w:p>
    <w:p w14:paraId="6DA7F625" w14:textId="77777777" w:rsidR="00C81B2B" w:rsidRPr="00D27BB4" w:rsidRDefault="00C81B2B" w:rsidP="00C72985">
      <w:pPr>
        <w:ind w:right="119"/>
        <w:jc w:val="both"/>
        <w:rPr>
          <w:rFonts w:asciiTheme="minorHAnsi" w:hAnsiTheme="minorHAnsi" w:cstheme="minorHAnsi"/>
        </w:rPr>
      </w:pPr>
    </w:p>
    <w:p w14:paraId="5F9ADA0F" w14:textId="77777777" w:rsidR="00C81B2B" w:rsidRPr="00D27BB4" w:rsidRDefault="00C81B2B" w:rsidP="00C72985">
      <w:pPr>
        <w:ind w:right="119"/>
        <w:jc w:val="both"/>
        <w:rPr>
          <w:rFonts w:asciiTheme="minorHAnsi" w:hAnsiTheme="minorHAnsi" w:cstheme="minorHAnsi"/>
        </w:rPr>
      </w:pPr>
    </w:p>
    <w:p w14:paraId="52AC4B96" w14:textId="77777777" w:rsidR="00C81B2B" w:rsidRPr="00D27BB4" w:rsidRDefault="00420D44" w:rsidP="00C72985">
      <w:pPr>
        <w:ind w:right="119"/>
        <w:jc w:val="both"/>
        <w:rPr>
          <w:rFonts w:asciiTheme="minorHAnsi" w:hAnsiTheme="minorHAnsi" w:cstheme="minorHAnsi"/>
        </w:rPr>
      </w:pPr>
      <w:r w:rsidRPr="00D27BB4">
        <w:rPr>
          <w:rFonts w:asciiTheme="minorHAnsi" w:hAnsiTheme="minorHAnsi" w:cstheme="minorHAnsi"/>
          <w:noProof/>
          <w:color w:val="333333"/>
        </w:rPr>
        <mc:AlternateContent>
          <mc:Choice Requires="wps">
            <w:drawing>
              <wp:anchor distT="0" distB="0" distL="114300" distR="114300" simplePos="0" relativeHeight="251660800" behindDoc="0" locked="0" layoutInCell="1" allowOverlap="1" wp14:anchorId="3F670B29" wp14:editId="01DEA461">
                <wp:simplePos x="0" y="0"/>
                <wp:positionH relativeFrom="column">
                  <wp:posOffset>299085</wp:posOffset>
                </wp:positionH>
                <wp:positionV relativeFrom="paragraph">
                  <wp:posOffset>473</wp:posOffset>
                </wp:positionV>
                <wp:extent cx="5614035" cy="786810"/>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78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BE997" w14:textId="0B81D0BD" w:rsidR="00CA191F" w:rsidRPr="00C72985" w:rsidRDefault="00CA191F" w:rsidP="00C81B2B">
                            <w:pPr>
                              <w:jc w:val="center"/>
                              <w:rPr>
                                <w:rFonts w:asciiTheme="minorHAnsi" w:hAnsiTheme="minorHAnsi" w:cstheme="minorHAnsi"/>
                                <w:b/>
                                <w:sz w:val="34"/>
                                <w:szCs w:val="34"/>
                              </w:rPr>
                            </w:pPr>
                            <w:r>
                              <w:rPr>
                                <w:rFonts w:asciiTheme="minorHAnsi" w:hAnsiTheme="minorHAnsi" w:cstheme="minorHAnsi"/>
                                <w:b/>
                                <w:sz w:val="34"/>
                                <w:szCs w:val="34"/>
                              </w:rPr>
                              <w:t>SAST School S</w:t>
                            </w:r>
                            <w:r w:rsidRPr="00C72985">
                              <w:rPr>
                                <w:rFonts w:asciiTheme="minorHAnsi" w:hAnsiTheme="minorHAnsi" w:cstheme="minorHAnsi"/>
                                <w:b/>
                                <w:sz w:val="34"/>
                                <w:szCs w:val="34"/>
                              </w:rPr>
                              <w:t>afeguarding and Child Protection Policy 202</w:t>
                            </w:r>
                            <w:r>
                              <w:rPr>
                                <w:rFonts w:asciiTheme="minorHAnsi" w:hAnsiTheme="minorHAnsi" w:cstheme="minorHAnsi"/>
                                <w:b/>
                                <w:sz w:val="34"/>
                                <w:szCs w:val="34"/>
                              </w:rPr>
                              <w:t>1</w:t>
                            </w:r>
                            <w:r w:rsidRPr="00C72985">
                              <w:rPr>
                                <w:rFonts w:asciiTheme="minorHAnsi" w:hAnsiTheme="minorHAnsi" w:cstheme="minorHAnsi"/>
                                <w:b/>
                                <w:sz w:val="34"/>
                                <w:szCs w:val="34"/>
                              </w:rPr>
                              <w:t>/2</w:t>
                            </w:r>
                            <w:r>
                              <w:rPr>
                                <w:rFonts w:asciiTheme="minorHAnsi" w:hAnsiTheme="minorHAnsi" w:cstheme="minorHAnsi"/>
                                <w:b/>
                                <w:sz w:val="34"/>
                                <w:szCs w:val="3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left:0;text-align:left;margin-left:23.55pt;margin-top:.05pt;width:442.05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cGhAIAABE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" stroked="f">
                <v:textbox>
                  <w:txbxContent>
                    <w:p w14:paraId="0A0BE997" w14:textId="0B81D0BD" w:rsidR="00CA191F" w:rsidRPr="00C72985" w:rsidRDefault="00CA191F" w:rsidP="00C81B2B">
                      <w:pPr>
                        <w:jc w:val="center"/>
                        <w:rPr>
                          <w:rFonts w:asciiTheme="minorHAnsi" w:hAnsiTheme="minorHAnsi" w:cstheme="minorHAnsi"/>
                          <w:b/>
                          <w:sz w:val="34"/>
                          <w:szCs w:val="34"/>
                        </w:rPr>
                      </w:pPr>
                      <w:r>
                        <w:rPr>
                          <w:rFonts w:asciiTheme="minorHAnsi" w:hAnsiTheme="minorHAnsi" w:cstheme="minorHAnsi"/>
                          <w:b/>
                          <w:sz w:val="34"/>
                          <w:szCs w:val="34"/>
                        </w:rPr>
                        <w:t>SAST School S</w:t>
                      </w:r>
                      <w:r w:rsidRPr="00C72985">
                        <w:rPr>
                          <w:rFonts w:asciiTheme="minorHAnsi" w:hAnsiTheme="minorHAnsi" w:cstheme="minorHAnsi"/>
                          <w:b/>
                          <w:sz w:val="34"/>
                          <w:szCs w:val="34"/>
                        </w:rPr>
                        <w:t>afeguarding and Child Protection Policy 202</w:t>
                      </w:r>
                      <w:r>
                        <w:rPr>
                          <w:rFonts w:asciiTheme="minorHAnsi" w:hAnsiTheme="minorHAnsi" w:cstheme="minorHAnsi"/>
                          <w:b/>
                          <w:sz w:val="34"/>
                          <w:szCs w:val="34"/>
                        </w:rPr>
                        <w:t>1</w:t>
                      </w:r>
                      <w:r w:rsidRPr="00C72985">
                        <w:rPr>
                          <w:rFonts w:asciiTheme="minorHAnsi" w:hAnsiTheme="minorHAnsi" w:cstheme="minorHAnsi"/>
                          <w:b/>
                          <w:sz w:val="34"/>
                          <w:szCs w:val="34"/>
                        </w:rPr>
                        <w:t>/2</w:t>
                      </w:r>
                      <w:r>
                        <w:rPr>
                          <w:rFonts w:asciiTheme="minorHAnsi" w:hAnsiTheme="minorHAnsi" w:cstheme="minorHAnsi"/>
                          <w:b/>
                          <w:sz w:val="34"/>
                          <w:szCs w:val="34"/>
                        </w:rPr>
                        <w:t>2</w:t>
                      </w:r>
                    </w:p>
                  </w:txbxContent>
                </v:textbox>
              </v:shape>
            </w:pict>
          </mc:Fallback>
        </mc:AlternateContent>
      </w:r>
    </w:p>
    <w:p w14:paraId="060D0C24" w14:textId="77777777" w:rsidR="00C81B2B" w:rsidRPr="00D27BB4" w:rsidRDefault="00C81B2B" w:rsidP="00C72985">
      <w:pPr>
        <w:ind w:right="119"/>
        <w:jc w:val="both"/>
        <w:rPr>
          <w:rFonts w:asciiTheme="minorHAnsi" w:hAnsiTheme="minorHAnsi" w:cstheme="minorHAnsi"/>
        </w:rPr>
      </w:pPr>
    </w:p>
    <w:p w14:paraId="3D978317" w14:textId="77777777" w:rsidR="00C81B2B" w:rsidRPr="00D27BB4" w:rsidRDefault="00C81B2B" w:rsidP="00C72985">
      <w:pPr>
        <w:ind w:right="119"/>
        <w:jc w:val="both"/>
        <w:rPr>
          <w:rFonts w:asciiTheme="minorHAnsi" w:hAnsiTheme="minorHAnsi" w:cstheme="minorHAnsi"/>
        </w:rPr>
      </w:pPr>
    </w:p>
    <w:p w14:paraId="788CE42A" w14:textId="77777777" w:rsidR="00420D44" w:rsidRPr="00D27BB4" w:rsidRDefault="00420D44" w:rsidP="00C72985">
      <w:pPr>
        <w:ind w:right="119"/>
        <w:jc w:val="both"/>
        <w:rPr>
          <w:rFonts w:asciiTheme="minorHAnsi" w:hAnsiTheme="minorHAnsi" w:cstheme="minorHAnsi"/>
          <w:color w:val="FF0000"/>
        </w:rPr>
      </w:pPr>
    </w:p>
    <w:p w14:paraId="0785AE16" w14:textId="77777777" w:rsidR="00C81B2B" w:rsidRPr="00D27BB4" w:rsidRDefault="00C81B2B" w:rsidP="00C72985">
      <w:pPr>
        <w:keepNext/>
        <w:ind w:right="119"/>
        <w:jc w:val="both"/>
        <w:outlineLvl w:val="8"/>
        <w:rPr>
          <w:rFonts w:asciiTheme="minorHAnsi" w:hAnsiTheme="minorHAnsi" w:cstheme="minorHAnsi"/>
          <w:b/>
          <w:bCs/>
          <w:lang w:val="en-US"/>
        </w:rPr>
      </w:pPr>
    </w:p>
    <w:p w14:paraId="2E744235" w14:textId="77777777" w:rsidR="00C81B2B" w:rsidRPr="00D27BB4" w:rsidRDefault="00C81B2B" w:rsidP="00C72985">
      <w:pPr>
        <w:keepNext/>
        <w:ind w:right="119"/>
        <w:jc w:val="both"/>
        <w:outlineLvl w:val="8"/>
        <w:rPr>
          <w:rFonts w:asciiTheme="minorHAnsi" w:hAnsiTheme="minorHAnsi" w:cstheme="minorHAnsi"/>
          <w:b/>
          <w:bCs/>
          <w:lang w:val="en-US"/>
        </w:rPr>
      </w:pPr>
      <w:r w:rsidRPr="00D27BB4">
        <w:rPr>
          <w:rFonts w:asciiTheme="minorHAnsi" w:hAnsiTheme="minorHAnsi" w:cstheme="minorHAnsi"/>
          <w:b/>
          <w:bCs/>
          <w:lang w:val="en-US"/>
        </w:rPr>
        <w:t>Named Designated Safeguarding Lead(s)</w:t>
      </w:r>
    </w:p>
    <w:p w14:paraId="3D1CB848" w14:textId="77777777" w:rsidR="00C81B2B" w:rsidRPr="00D27BB4" w:rsidRDefault="00C81B2B" w:rsidP="00C72985">
      <w:pPr>
        <w:ind w:right="119"/>
        <w:jc w:val="both"/>
        <w:rPr>
          <w:rFonts w:asciiTheme="minorHAnsi" w:hAnsiTheme="minorHAnsi" w:cstheme="minorHAnsi"/>
          <w:b/>
        </w:rPr>
      </w:pPr>
      <w:r w:rsidRPr="00D27BB4">
        <w:rPr>
          <w:rFonts w:asciiTheme="minorHAnsi" w:hAnsiTheme="minorHAnsi" w:cstheme="minorHAnsi"/>
          <w:b/>
          <w:color w:val="FF0000"/>
        </w:rPr>
        <w:t>(All</w:t>
      </w:r>
      <w:r w:rsidRPr="00D27BB4">
        <w:rPr>
          <w:rFonts w:asciiTheme="minorHAnsi" w:hAnsiTheme="minorHAnsi" w:cstheme="minorHAnsi"/>
          <w:color w:val="FF0000"/>
        </w:rPr>
        <w:t xml:space="preserve"> schools must appoint a member of the senior leadership team to coordinate safeguarding arrangements</w:t>
      </w:r>
      <w:r w:rsidRPr="00D27BB4">
        <w:rPr>
          <w:rFonts w:asciiTheme="minorHAnsi" w:hAnsiTheme="minorHAnsi" w:cstheme="minorHAnsi"/>
        </w:rPr>
        <w:t>)</w:t>
      </w:r>
    </w:p>
    <w:p w14:paraId="11D67182" w14:textId="77777777" w:rsidR="00C81B2B" w:rsidRPr="00D27BB4"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D27BB4" w14:paraId="40A7D711" w14:textId="77777777" w:rsidTr="00C81B2B">
        <w:tc>
          <w:tcPr>
            <w:tcW w:w="1985" w:type="dxa"/>
          </w:tcPr>
          <w:p w14:paraId="6ACD4969"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Designated Safeguarding Lead</w:t>
            </w:r>
          </w:p>
        </w:tc>
        <w:tc>
          <w:tcPr>
            <w:tcW w:w="2155" w:type="dxa"/>
          </w:tcPr>
          <w:p w14:paraId="60864265"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Deputy Designated Safeguarding Lead(s)</w:t>
            </w:r>
          </w:p>
        </w:tc>
        <w:tc>
          <w:tcPr>
            <w:tcW w:w="2097" w:type="dxa"/>
          </w:tcPr>
          <w:p w14:paraId="19AE0345" w14:textId="3AC0A238"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 xml:space="preserve">Nominated Safeguarding </w:t>
            </w:r>
            <w:r w:rsidR="004F409F" w:rsidRPr="00D27BB4">
              <w:rPr>
                <w:rFonts w:asciiTheme="minorHAnsi" w:hAnsiTheme="minorHAnsi" w:cstheme="minorHAnsi"/>
              </w:rPr>
              <w:t xml:space="preserve">Local </w:t>
            </w:r>
            <w:r w:rsidRPr="00D27BB4">
              <w:rPr>
                <w:rFonts w:asciiTheme="minorHAnsi" w:hAnsiTheme="minorHAnsi" w:cstheme="minorHAnsi"/>
              </w:rPr>
              <w:t>Governor</w:t>
            </w:r>
          </w:p>
        </w:tc>
        <w:tc>
          <w:tcPr>
            <w:tcW w:w="2835" w:type="dxa"/>
          </w:tcPr>
          <w:p w14:paraId="43C03B18" w14:textId="663A91C1"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 xml:space="preserve">Chair of </w:t>
            </w:r>
            <w:r w:rsidR="004F409F" w:rsidRPr="00D27BB4">
              <w:rPr>
                <w:rFonts w:asciiTheme="minorHAnsi" w:hAnsiTheme="minorHAnsi" w:cstheme="minorHAnsi"/>
              </w:rPr>
              <w:t xml:space="preserve">Local </w:t>
            </w:r>
            <w:r w:rsidRPr="00D27BB4">
              <w:rPr>
                <w:rFonts w:asciiTheme="minorHAnsi" w:hAnsiTheme="minorHAnsi" w:cstheme="minorHAnsi"/>
              </w:rPr>
              <w:t>Governors</w:t>
            </w:r>
          </w:p>
        </w:tc>
      </w:tr>
      <w:tr w:rsidR="00C81B2B" w:rsidRPr="00D27BB4" w14:paraId="0C24ABCA" w14:textId="77777777" w:rsidTr="00C81B2B">
        <w:trPr>
          <w:trHeight w:val="1467"/>
        </w:trPr>
        <w:tc>
          <w:tcPr>
            <w:tcW w:w="1985" w:type="dxa"/>
          </w:tcPr>
          <w:p w14:paraId="01F28EBB" w14:textId="660104F9" w:rsidR="00C81B2B" w:rsidRPr="00D27BB4" w:rsidRDefault="00CA191F" w:rsidP="00C72985">
            <w:pPr>
              <w:ind w:right="119"/>
              <w:jc w:val="both"/>
              <w:rPr>
                <w:rFonts w:asciiTheme="minorHAnsi" w:hAnsiTheme="minorHAnsi" w:cstheme="minorHAnsi"/>
              </w:rPr>
            </w:pPr>
            <w:r>
              <w:rPr>
                <w:rFonts w:asciiTheme="minorHAnsi" w:hAnsiTheme="minorHAnsi" w:cstheme="minorHAnsi"/>
              </w:rPr>
              <w:t>Emma Grunnill</w:t>
            </w:r>
          </w:p>
        </w:tc>
        <w:tc>
          <w:tcPr>
            <w:tcW w:w="2155" w:type="dxa"/>
          </w:tcPr>
          <w:p w14:paraId="515A5075" w14:textId="32650F94" w:rsidR="00C81B2B" w:rsidRPr="00D27BB4" w:rsidRDefault="00CA191F" w:rsidP="00C72985">
            <w:pPr>
              <w:ind w:right="119"/>
              <w:jc w:val="both"/>
              <w:rPr>
                <w:rFonts w:asciiTheme="minorHAnsi" w:hAnsiTheme="minorHAnsi" w:cstheme="minorHAnsi"/>
              </w:rPr>
            </w:pPr>
            <w:r>
              <w:rPr>
                <w:rFonts w:asciiTheme="minorHAnsi" w:hAnsiTheme="minorHAnsi" w:cstheme="minorHAnsi"/>
              </w:rPr>
              <w:t>Graham Simpson</w:t>
            </w:r>
          </w:p>
        </w:tc>
        <w:tc>
          <w:tcPr>
            <w:tcW w:w="2097" w:type="dxa"/>
          </w:tcPr>
          <w:p w14:paraId="10CD7F03" w14:textId="12FD964E" w:rsidR="00C81B2B" w:rsidRPr="00D27BB4" w:rsidRDefault="00CA191F" w:rsidP="00C72985">
            <w:pPr>
              <w:ind w:right="119"/>
              <w:jc w:val="both"/>
              <w:rPr>
                <w:rFonts w:asciiTheme="minorHAnsi" w:hAnsiTheme="minorHAnsi" w:cstheme="minorHAnsi"/>
              </w:rPr>
            </w:pPr>
            <w:r>
              <w:rPr>
                <w:rFonts w:asciiTheme="minorHAnsi" w:hAnsiTheme="minorHAnsi" w:cstheme="minorHAnsi"/>
              </w:rPr>
              <w:t>Judith Hayward</w:t>
            </w:r>
          </w:p>
        </w:tc>
        <w:tc>
          <w:tcPr>
            <w:tcW w:w="2835" w:type="dxa"/>
          </w:tcPr>
          <w:p w14:paraId="368E4CCA" w14:textId="05870463" w:rsidR="00C81B2B" w:rsidRPr="00D27BB4" w:rsidRDefault="00CA191F" w:rsidP="00C72985">
            <w:pPr>
              <w:ind w:right="119"/>
              <w:jc w:val="both"/>
              <w:rPr>
                <w:rFonts w:asciiTheme="minorHAnsi" w:hAnsiTheme="minorHAnsi" w:cstheme="minorHAnsi"/>
              </w:rPr>
            </w:pPr>
            <w:r>
              <w:rPr>
                <w:rFonts w:asciiTheme="minorHAnsi" w:hAnsiTheme="minorHAnsi" w:cstheme="minorHAnsi"/>
              </w:rPr>
              <w:t>Richard Weekes</w:t>
            </w:r>
          </w:p>
        </w:tc>
      </w:tr>
    </w:tbl>
    <w:p w14:paraId="75DF2604" w14:textId="77777777" w:rsidR="00C81B2B" w:rsidRPr="00D27BB4" w:rsidRDefault="00C81B2B" w:rsidP="00C72985">
      <w:pPr>
        <w:ind w:right="119"/>
        <w:jc w:val="both"/>
        <w:rPr>
          <w:rFonts w:asciiTheme="minorHAnsi" w:hAnsiTheme="minorHAnsi" w:cstheme="minorHAnsi"/>
        </w:rPr>
      </w:pPr>
    </w:p>
    <w:p w14:paraId="0CC26C28" w14:textId="77777777" w:rsidR="00C81B2B" w:rsidRPr="00D27BB4" w:rsidRDefault="00C81B2B" w:rsidP="00C72985">
      <w:pPr>
        <w:keepNext/>
        <w:ind w:right="119"/>
        <w:jc w:val="both"/>
        <w:outlineLvl w:val="8"/>
        <w:rPr>
          <w:rFonts w:asciiTheme="minorHAnsi" w:hAnsiTheme="minorHAnsi" w:cstheme="minorHAnsi"/>
          <w:b/>
          <w:bCs/>
          <w:lang w:val="en-US"/>
        </w:rPr>
      </w:pPr>
      <w:r w:rsidRPr="00D27BB4">
        <w:rPr>
          <w:rFonts w:asciiTheme="minorHAnsi" w:hAnsiTheme="minorHAnsi" w:cstheme="minorHAnsi"/>
          <w:b/>
          <w:bCs/>
          <w:lang w:val="en-US"/>
        </w:rPr>
        <w:t xml:space="preserve">Named personnel with designated responsibility regarding allegations against staff </w:t>
      </w:r>
    </w:p>
    <w:p w14:paraId="19BBE205" w14:textId="77777777" w:rsidR="00C81B2B" w:rsidRPr="00D27BB4" w:rsidRDefault="00C81B2B" w:rsidP="00C72985">
      <w:pPr>
        <w:ind w:right="119"/>
        <w:jc w:val="both"/>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268"/>
        <w:gridCol w:w="2835"/>
      </w:tblGrid>
      <w:tr w:rsidR="00C81B2B" w:rsidRPr="00D27BB4" w14:paraId="3A92F3D4" w14:textId="77777777" w:rsidTr="00C81B2B">
        <w:tc>
          <w:tcPr>
            <w:tcW w:w="1985" w:type="dxa"/>
          </w:tcPr>
          <w:p w14:paraId="57DAA917" w14:textId="77777777" w:rsidR="00C81B2B" w:rsidRPr="00D27BB4" w:rsidRDefault="00C81B2B" w:rsidP="00420D44">
            <w:pPr>
              <w:ind w:right="119"/>
              <w:rPr>
                <w:rFonts w:asciiTheme="minorHAnsi" w:hAnsiTheme="minorHAnsi" w:cstheme="minorHAnsi"/>
              </w:rPr>
            </w:pPr>
            <w:r w:rsidRPr="00D27BB4">
              <w:rPr>
                <w:rFonts w:asciiTheme="minorHAnsi" w:hAnsiTheme="minorHAnsi" w:cstheme="minorHAnsi"/>
              </w:rPr>
              <w:t>Designated Senior Manager (this would normally be the Head teacher)</w:t>
            </w:r>
          </w:p>
        </w:tc>
        <w:tc>
          <w:tcPr>
            <w:tcW w:w="1984" w:type="dxa"/>
          </w:tcPr>
          <w:p w14:paraId="7A95B7EF" w14:textId="77777777" w:rsidR="00C81B2B" w:rsidRPr="00D27BB4" w:rsidRDefault="00C81B2B" w:rsidP="00420D44">
            <w:pPr>
              <w:ind w:right="119"/>
              <w:rPr>
                <w:rFonts w:asciiTheme="minorHAnsi" w:hAnsiTheme="minorHAnsi" w:cstheme="minorHAnsi"/>
              </w:rPr>
            </w:pPr>
            <w:r w:rsidRPr="00D27BB4">
              <w:rPr>
                <w:rFonts w:asciiTheme="minorHAnsi" w:hAnsiTheme="minorHAnsi" w:cstheme="minorHAnsi"/>
              </w:rPr>
              <w:t>Deputy Designated Senior Manager</w:t>
            </w:r>
          </w:p>
        </w:tc>
        <w:tc>
          <w:tcPr>
            <w:tcW w:w="2268" w:type="dxa"/>
          </w:tcPr>
          <w:p w14:paraId="5CBE5132" w14:textId="724FF8F0" w:rsidR="00C81B2B" w:rsidRPr="00D27BB4" w:rsidRDefault="00C81B2B" w:rsidP="00420D44">
            <w:pPr>
              <w:ind w:right="119"/>
              <w:rPr>
                <w:rFonts w:asciiTheme="minorHAnsi" w:hAnsiTheme="minorHAnsi" w:cstheme="minorHAnsi"/>
              </w:rPr>
            </w:pPr>
            <w:r w:rsidRPr="00D27BB4">
              <w:rPr>
                <w:rFonts w:asciiTheme="minorHAnsi" w:hAnsiTheme="minorHAnsi" w:cstheme="minorHAnsi"/>
              </w:rPr>
              <w:t xml:space="preserve">Chair of </w:t>
            </w:r>
            <w:r w:rsidR="004F409F" w:rsidRPr="00D27BB4">
              <w:rPr>
                <w:rFonts w:asciiTheme="minorHAnsi" w:hAnsiTheme="minorHAnsi" w:cstheme="minorHAnsi"/>
              </w:rPr>
              <w:t>Lo</w:t>
            </w:r>
            <w:r w:rsidR="00CA191F">
              <w:rPr>
                <w:rFonts w:asciiTheme="minorHAnsi" w:hAnsiTheme="minorHAnsi" w:cstheme="minorHAnsi"/>
              </w:rPr>
              <w:t>c</w:t>
            </w:r>
            <w:r w:rsidR="004F409F" w:rsidRPr="00D27BB4">
              <w:rPr>
                <w:rFonts w:asciiTheme="minorHAnsi" w:hAnsiTheme="minorHAnsi" w:cstheme="minorHAnsi"/>
              </w:rPr>
              <w:t xml:space="preserve">al </w:t>
            </w:r>
            <w:r w:rsidRPr="00D27BB4">
              <w:rPr>
                <w:rFonts w:asciiTheme="minorHAnsi" w:hAnsiTheme="minorHAnsi" w:cstheme="minorHAnsi"/>
              </w:rPr>
              <w:t>Governors</w:t>
            </w:r>
          </w:p>
        </w:tc>
        <w:tc>
          <w:tcPr>
            <w:tcW w:w="2835" w:type="dxa"/>
          </w:tcPr>
          <w:p w14:paraId="0C3DD14B" w14:textId="26185657" w:rsidR="00C81B2B" w:rsidRPr="00D27BB4" w:rsidRDefault="00C81B2B" w:rsidP="00420D44">
            <w:pPr>
              <w:ind w:right="119"/>
              <w:rPr>
                <w:rFonts w:asciiTheme="minorHAnsi" w:hAnsiTheme="minorHAnsi" w:cstheme="minorHAnsi"/>
              </w:rPr>
            </w:pPr>
            <w:r w:rsidRPr="00D27BB4">
              <w:rPr>
                <w:rFonts w:asciiTheme="minorHAnsi" w:hAnsiTheme="minorHAnsi" w:cstheme="minorHAnsi"/>
              </w:rPr>
              <w:t xml:space="preserve">Nominated </w:t>
            </w:r>
            <w:r w:rsidR="004F409F" w:rsidRPr="00D27BB4">
              <w:rPr>
                <w:rFonts w:asciiTheme="minorHAnsi" w:hAnsiTheme="minorHAnsi" w:cstheme="minorHAnsi"/>
              </w:rPr>
              <w:t xml:space="preserve">Local </w:t>
            </w:r>
            <w:r w:rsidRPr="00D27BB4">
              <w:rPr>
                <w:rFonts w:asciiTheme="minorHAnsi" w:hAnsiTheme="minorHAnsi" w:cstheme="minorHAnsi"/>
              </w:rPr>
              <w:t>Governor</w:t>
            </w:r>
          </w:p>
        </w:tc>
      </w:tr>
      <w:tr w:rsidR="00C81B2B" w:rsidRPr="00D27BB4" w14:paraId="2A5D2C9F" w14:textId="77777777" w:rsidTr="00C81B2B">
        <w:tc>
          <w:tcPr>
            <w:tcW w:w="1985" w:type="dxa"/>
          </w:tcPr>
          <w:p w14:paraId="32A0CDBB" w14:textId="60248DD7" w:rsidR="00C81B2B" w:rsidRPr="00D27BB4" w:rsidRDefault="00CA191F" w:rsidP="00C72985">
            <w:pPr>
              <w:ind w:right="119"/>
              <w:jc w:val="both"/>
              <w:rPr>
                <w:rFonts w:asciiTheme="minorHAnsi" w:hAnsiTheme="minorHAnsi" w:cstheme="minorHAnsi"/>
              </w:rPr>
            </w:pPr>
            <w:r>
              <w:rPr>
                <w:rFonts w:asciiTheme="minorHAnsi" w:hAnsiTheme="minorHAnsi" w:cstheme="minorHAnsi"/>
              </w:rPr>
              <w:t>Emma Grunnill</w:t>
            </w:r>
          </w:p>
        </w:tc>
        <w:tc>
          <w:tcPr>
            <w:tcW w:w="1984" w:type="dxa"/>
          </w:tcPr>
          <w:p w14:paraId="5E013DDF"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87"/>
                  <w:enabled/>
                  <w:calcOnExit w:val="0"/>
                  <w:textInput/>
                </w:ffData>
              </w:fldChar>
            </w:r>
            <w:bookmarkStart w:id="1" w:name="Text87"/>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
          </w:p>
        </w:tc>
        <w:tc>
          <w:tcPr>
            <w:tcW w:w="2268" w:type="dxa"/>
          </w:tcPr>
          <w:p w14:paraId="70AF8407" w14:textId="6E18423E" w:rsidR="00C81B2B" w:rsidRPr="00D27BB4" w:rsidRDefault="00CA191F" w:rsidP="00C72985">
            <w:pPr>
              <w:ind w:right="119"/>
              <w:jc w:val="both"/>
              <w:rPr>
                <w:rFonts w:asciiTheme="minorHAnsi" w:hAnsiTheme="minorHAnsi" w:cstheme="minorHAnsi"/>
              </w:rPr>
            </w:pPr>
            <w:r>
              <w:rPr>
                <w:rFonts w:asciiTheme="minorHAnsi" w:hAnsiTheme="minorHAnsi" w:cstheme="minorHAnsi"/>
              </w:rPr>
              <w:t>Richard Weekes</w:t>
            </w:r>
          </w:p>
        </w:tc>
        <w:tc>
          <w:tcPr>
            <w:tcW w:w="2835" w:type="dxa"/>
          </w:tcPr>
          <w:p w14:paraId="1868EF97" w14:textId="196E147B" w:rsidR="00C81B2B" w:rsidRPr="00D27BB4" w:rsidRDefault="00CA191F" w:rsidP="00C72985">
            <w:pPr>
              <w:ind w:right="119"/>
              <w:jc w:val="both"/>
              <w:rPr>
                <w:rFonts w:asciiTheme="minorHAnsi" w:hAnsiTheme="minorHAnsi" w:cstheme="minorHAnsi"/>
              </w:rPr>
            </w:pPr>
            <w:r>
              <w:rPr>
                <w:rFonts w:asciiTheme="minorHAnsi" w:hAnsiTheme="minorHAnsi" w:cstheme="minorHAnsi"/>
              </w:rPr>
              <w:t>Richard Weekes</w:t>
            </w:r>
          </w:p>
          <w:p w14:paraId="0CBC2ED4" w14:textId="77777777" w:rsidR="00C81B2B" w:rsidRPr="00D27BB4" w:rsidRDefault="00C81B2B" w:rsidP="00C72985">
            <w:pPr>
              <w:ind w:right="119"/>
              <w:jc w:val="both"/>
              <w:rPr>
                <w:rFonts w:asciiTheme="minorHAnsi" w:hAnsiTheme="minorHAnsi" w:cstheme="minorHAnsi"/>
              </w:rPr>
            </w:pPr>
          </w:p>
        </w:tc>
      </w:tr>
    </w:tbl>
    <w:p w14:paraId="53858CAD" w14:textId="77777777" w:rsidR="00C81B2B" w:rsidRPr="00D27BB4" w:rsidRDefault="00C81B2B" w:rsidP="00C72985">
      <w:pPr>
        <w:ind w:right="119"/>
        <w:jc w:val="both"/>
        <w:rPr>
          <w:rFonts w:asciiTheme="minorHAnsi" w:hAnsiTheme="minorHAnsi" w:cstheme="minorHAnsi"/>
        </w:rPr>
      </w:pPr>
    </w:p>
    <w:p w14:paraId="4572BC89" w14:textId="77777777" w:rsidR="00C81B2B" w:rsidRPr="00D27BB4" w:rsidRDefault="00C81B2B" w:rsidP="00C72985">
      <w:pPr>
        <w:keepNext/>
        <w:ind w:right="119"/>
        <w:jc w:val="both"/>
        <w:outlineLvl w:val="8"/>
        <w:rPr>
          <w:rFonts w:asciiTheme="minorHAnsi" w:hAnsiTheme="minorHAnsi" w:cstheme="minorHAnsi"/>
          <w:b/>
          <w:bCs/>
          <w:lang w:val="en-US"/>
        </w:rPr>
      </w:pPr>
      <w:r w:rsidRPr="00D27BB4">
        <w:rPr>
          <w:rFonts w:asciiTheme="minorHAnsi" w:hAnsiTheme="minorHAnsi" w:cstheme="minorHAnsi"/>
          <w:b/>
          <w:bCs/>
          <w:lang w:val="en-US"/>
        </w:rPr>
        <w:t xml:space="preserve">Dates the Safeguarding Policy is reviewed </w:t>
      </w:r>
    </w:p>
    <w:p w14:paraId="5DB7BEFE" w14:textId="77777777" w:rsidR="00C81B2B" w:rsidRPr="00D27BB4"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D27BB4" w14:paraId="2AE14A9D" w14:textId="77777777" w:rsidTr="00C81B2B">
        <w:tc>
          <w:tcPr>
            <w:tcW w:w="1589" w:type="dxa"/>
          </w:tcPr>
          <w:p w14:paraId="6D26ED56"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Review Date</w:t>
            </w:r>
          </w:p>
        </w:tc>
        <w:tc>
          <w:tcPr>
            <w:tcW w:w="3684" w:type="dxa"/>
          </w:tcPr>
          <w:p w14:paraId="096BFEFF"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Changes made/Details of action plan</w:t>
            </w:r>
          </w:p>
        </w:tc>
        <w:tc>
          <w:tcPr>
            <w:tcW w:w="1713" w:type="dxa"/>
          </w:tcPr>
          <w:p w14:paraId="0F222EC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Due Date</w:t>
            </w:r>
          </w:p>
        </w:tc>
        <w:tc>
          <w:tcPr>
            <w:tcW w:w="2149" w:type="dxa"/>
          </w:tcPr>
          <w:p w14:paraId="2D68DC89"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By Whom</w:t>
            </w:r>
          </w:p>
        </w:tc>
      </w:tr>
      <w:tr w:rsidR="00C81B2B" w:rsidRPr="00D27BB4" w14:paraId="10FCEA3F" w14:textId="77777777" w:rsidTr="00C81B2B">
        <w:tc>
          <w:tcPr>
            <w:tcW w:w="1589" w:type="dxa"/>
          </w:tcPr>
          <w:p w14:paraId="1FF83085" w14:textId="73BEB395" w:rsidR="00C81B2B" w:rsidRPr="00D27BB4" w:rsidRDefault="00CA191F" w:rsidP="00C72985">
            <w:pPr>
              <w:ind w:right="119"/>
              <w:jc w:val="both"/>
              <w:rPr>
                <w:rFonts w:asciiTheme="minorHAnsi" w:hAnsiTheme="minorHAnsi" w:cstheme="minorHAnsi"/>
              </w:rPr>
            </w:pPr>
            <w:r>
              <w:rPr>
                <w:rFonts w:asciiTheme="minorHAnsi" w:hAnsiTheme="minorHAnsi" w:cstheme="minorHAnsi"/>
              </w:rPr>
              <w:t>Sept 2021</w:t>
            </w:r>
          </w:p>
        </w:tc>
        <w:tc>
          <w:tcPr>
            <w:tcW w:w="3684" w:type="dxa"/>
          </w:tcPr>
          <w:p w14:paraId="0F6A1CBC" w14:textId="214A551C" w:rsidR="00C81B2B" w:rsidRPr="00D27BB4" w:rsidRDefault="00CA191F" w:rsidP="00C72985">
            <w:pPr>
              <w:ind w:right="119"/>
              <w:jc w:val="both"/>
              <w:rPr>
                <w:rFonts w:asciiTheme="minorHAnsi" w:hAnsiTheme="minorHAnsi" w:cstheme="minorHAnsi"/>
              </w:rPr>
            </w:pPr>
            <w:r>
              <w:rPr>
                <w:rFonts w:asciiTheme="minorHAnsi" w:hAnsiTheme="minorHAnsi" w:cstheme="minorHAnsi"/>
              </w:rPr>
              <w:t>Revised version created to include changes to KCSIE Sept 21</w:t>
            </w:r>
            <w:r w:rsidR="00C81B2B" w:rsidRPr="00D27BB4">
              <w:rPr>
                <w:rFonts w:asciiTheme="minorHAnsi" w:hAnsiTheme="minorHAnsi" w:cstheme="minorHAnsi"/>
              </w:rPr>
              <w:fldChar w:fldCharType="begin">
                <w:ffData>
                  <w:name w:val="Text91"/>
                  <w:enabled/>
                  <w:calcOnExit w:val="0"/>
                  <w:textInput/>
                </w:ffData>
              </w:fldChar>
            </w:r>
            <w:bookmarkStart w:id="2" w:name="Text91"/>
            <w:r w:rsidR="00C81B2B" w:rsidRPr="00D27BB4">
              <w:rPr>
                <w:rFonts w:asciiTheme="minorHAnsi" w:hAnsiTheme="minorHAnsi" w:cstheme="minorHAnsi"/>
              </w:rPr>
              <w:instrText xml:space="preserve"> FORMTEXT </w:instrText>
            </w:r>
            <w:r w:rsidR="00C81B2B" w:rsidRPr="00D27BB4">
              <w:rPr>
                <w:rFonts w:asciiTheme="minorHAnsi" w:hAnsiTheme="minorHAnsi" w:cstheme="minorHAnsi"/>
              </w:rPr>
            </w:r>
            <w:r w:rsidR="00C81B2B" w:rsidRPr="00D27BB4">
              <w:rPr>
                <w:rFonts w:asciiTheme="minorHAnsi" w:hAnsiTheme="minorHAnsi" w:cstheme="minorHAnsi"/>
              </w:rPr>
              <w:fldChar w:fldCharType="separate"/>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rPr>
              <w:fldChar w:fldCharType="end"/>
            </w:r>
            <w:bookmarkEnd w:id="2"/>
          </w:p>
        </w:tc>
        <w:tc>
          <w:tcPr>
            <w:tcW w:w="1713" w:type="dxa"/>
          </w:tcPr>
          <w:p w14:paraId="74DD1789" w14:textId="11A4B36B" w:rsidR="00C81B2B" w:rsidRPr="00D27BB4" w:rsidRDefault="00CA191F" w:rsidP="00C72985">
            <w:pPr>
              <w:ind w:right="119"/>
              <w:jc w:val="both"/>
              <w:rPr>
                <w:rFonts w:asciiTheme="minorHAnsi" w:hAnsiTheme="minorHAnsi" w:cstheme="minorHAnsi"/>
              </w:rPr>
            </w:pPr>
            <w:r>
              <w:rPr>
                <w:rFonts w:asciiTheme="minorHAnsi" w:hAnsiTheme="minorHAnsi" w:cstheme="minorHAnsi"/>
              </w:rPr>
              <w:t>Sept 20</w:t>
            </w:r>
            <w:r w:rsidRPr="00CA191F">
              <w:rPr>
                <w:rFonts w:asciiTheme="minorHAnsi" w:hAnsiTheme="minorHAnsi" w:cstheme="minorHAnsi"/>
                <w:vertAlign w:val="superscript"/>
              </w:rPr>
              <w:t>th</w:t>
            </w:r>
            <w:r>
              <w:rPr>
                <w:rFonts w:asciiTheme="minorHAnsi" w:hAnsiTheme="minorHAnsi" w:cstheme="minorHAnsi"/>
              </w:rPr>
              <w:t xml:space="preserve"> 2021</w:t>
            </w:r>
          </w:p>
        </w:tc>
        <w:tc>
          <w:tcPr>
            <w:tcW w:w="2149" w:type="dxa"/>
          </w:tcPr>
          <w:p w14:paraId="60DCC84C" w14:textId="2FBE9600" w:rsidR="00C81B2B" w:rsidRPr="00D27BB4" w:rsidRDefault="00CA191F" w:rsidP="00C72985">
            <w:pPr>
              <w:ind w:right="119"/>
              <w:jc w:val="both"/>
              <w:rPr>
                <w:rFonts w:asciiTheme="minorHAnsi" w:hAnsiTheme="minorHAnsi" w:cstheme="minorHAnsi"/>
              </w:rPr>
            </w:pPr>
            <w:r>
              <w:rPr>
                <w:rFonts w:asciiTheme="minorHAnsi" w:hAnsiTheme="minorHAnsi" w:cstheme="minorHAnsi"/>
              </w:rPr>
              <w:t>Emma Grunnill</w:t>
            </w:r>
          </w:p>
        </w:tc>
      </w:tr>
      <w:tr w:rsidR="00C81B2B" w:rsidRPr="00D27BB4" w14:paraId="10B78E7C" w14:textId="77777777" w:rsidTr="00C81B2B">
        <w:tc>
          <w:tcPr>
            <w:tcW w:w="1589" w:type="dxa"/>
          </w:tcPr>
          <w:p w14:paraId="51B3362C"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4"/>
                  <w:enabled/>
                  <w:calcOnExit w:val="0"/>
                  <w:textInput/>
                </w:ffData>
              </w:fldChar>
            </w:r>
            <w:bookmarkStart w:id="3" w:name="Text94"/>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3"/>
          </w:p>
        </w:tc>
        <w:tc>
          <w:tcPr>
            <w:tcW w:w="3684" w:type="dxa"/>
          </w:tcPr>
          <w:p w14:paraId="6332142B"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5"/>
                  <w:enabled/>
                  <w:calcOnExit w:val="0"/>
                  <w:textInput/>
                </w:ffData>
              </w:fldChar>
            </w:r>
            <w:bookmarkStart w:id="4" w:name="Text95"/>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4"/>
          </w:p>
        </w:tc>
        <w:tc>
          <w:tcPr>
            <w:tcW w:w="1713" w:type="dxa"/>
          </w:tcPr>
          <w:p w14:paraId="133C9BD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6"/>
                  <w:enabled/>
                  <w:calcOnExit w:val="0"/>
                  <w:textInput/>
                </w:ffData>
              </w:fldChar>
            </w:r>
            <w:bookmarkStart w:id="5" w:name="Text96"/>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5"/>
          </w:p>
        </w:tc>
        <w:tc>
          <w:tcPr>
            <w:tcW w:w="2149" w:type="dxa"/>
          </w:tcPr>
          <w:p w14:paraId="1732BE3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7"/>
                  <w:enabled/>
                  <w:calcOnExit w:val="0"/>
                  <w:textInput/>
                </w:ffData>
              </w:fldChar>
            </w:r>
            <w:bookmarkStart w:id="6" w:name="Text97"/>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6"/>
          </w:p>
        </w:tc>
      </w:tr>
      <w:tr w:rsidR="00C81B2B" w:rsidRPr="00D27BB4" w14:paraId="2047D066" w14:textId="77777777" w:rsidTr="00C81B2B">
        <w:tc>
          <w:tcPr>
            <w:tcW w:w="1589" w:type="dxa"/>
          </w:tcPr>
          <w:p w14:paraId="6CE1EA5C"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8"/>
                  <w:enabled/>
                  <w:calcOnExit w:val="0"/>
                  <w:textInput/>
                </w:ffData>
              </w:fldChar>
            </w:r>
            <w:bookmarkStart w:id="7" w:name="Text98"/>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7"/>
          </w:p>
        </w:tc>
        <w:tc>
          <w:tcPr>
            <w:tcW w:w="3684" w:type="dxa"/>
          </w:tcPr>
          <w:p w14:paraId="31E8B7EB"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9"/>
                  <w:enabled/>
                  <w:calcOnExit w:val="0"/>
                  <w:textInput/>
                </w:ffData>
              </w:fldChar>
            </w:r>
            <w:bookmarkStart w:id="8" w:name="Text99"/>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8"/>
          </w:p>
        </w:tc>
        <w:tc>
          <w:tcPr>
            <w:tcW w:w="1713" w:type="dxa"/>
          </w:tcPr>
          <w:p w14:paraId="47E48CCF"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0"/>
                  <w:enabled/>
                  <w:calcOnExit w:val="0"/>
                  <w:textInput/>
                </w:ffData>
              </w:fldChar>
            </w:r>
            <w:bookmarkStart w:id="9" w:name="Text100"/>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9"/>
          </w:p>
        </w:tc>
        <w:tc>
          <w:tcPr>
            <w:tcW w:w="2149" w:type="dxa"/>
          </w:tcPr>
          <w:p w14:paraId="25FAC442"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1"/>
                  <w:enabled/>
                  <w:calcOnExit w:val="0"/>
                  <w:textInput/>
                </w:ffData>
              </w:fldChar>
            </w:r>
            <w:bookmarkStart w:id="10" w:name="Text101"/>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0"/>
          </w:p>
        </w:tc>
      </w:tr>
      <w:tr w:rsidR="00C81B2B" w:rsidRPr="00D27BB4" w14:paraId="4EB8291C" w14:textId="77777777" w:rsidTr="00C81B2B">
        <w:tc>
          <w:tcPr>
            <w:tcW w:w="1589" w:type="dxa"/>
          </w:tcPr>
          <w:p w14:paraId="7E12AA46"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2"/>
                  <w:enabled/>
                  <w:calcOnExit w:val="0"/>
                  <w:textInput/>
                </w:ffData>
              </w:fldChar>
            </w:r>
            <w:bookmarkStart w:id="11" w:name="Text102"/>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1"/>
          </w:p>
        </w:tc>
        <w:tc>
          <w:tcPr>
            <w:tcW w:w="3684" w:type="dxa"/>
          </w:tcPr>
          <w:p w14:paraId="2D1B3BBD"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3"/>
                  <w:enabled/>
                  <w:calcOnExit w:val="0"/>
                  <w:textInput/>
                </w:ffData>
              </w:fldChar>
            </w:r>
            <w:bookmarkStart w:id="12" w:name="Text103"/>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2"/>
          </w:p>
        </w:tc>
        <w:tc>
          <w:tcPr>
            <w:tcW w:w="1713" w:type="dxa"/>
          </w:tcPr>
          <w:p w14:paraId="08CF825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4"/>
                  <w:enabled/>
                  <w:calcOnExit w:val="0"/>
                  <w:textInput/>
                </w:ffData>
              </w:fldChar>
            </w:r>
            <w:bookmarkStart w:id="13" w:name="Text104"/>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3"/>
          </w:p>
        </w:tc>
        <w:tc>
          <w:tcPr>
            <w:tcW w:w="2149" w:type="dxa"/>
          </w:tcPr>
          <w:p w14:paraId="1BC77AA1"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5"/>
                  <w:enabled/>
                  <w:calcOnExit w:val="0"/>
                  <w:textInput/>
                </w:ffData>
              </w:fldChar>
            </w:r>
            <w:bookmarkStart w:id="14" w:name="Text105"/>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4"/>
          </w:p>
        </w:tc>
      </w:tr>
    </w:tbl>
    <w:p w14:paraId="0A0E00F9" w14:textId="77777777" w:rsidR="00C81B2B" w:rsidRPr="00D27BB4" w:rsidRDefault="00C81B2B" w:rsidP="00C72985">
      <w:pPr>
        <w:ind w:right="119"/>
        <w:jc w:val="both"/>
        <w:rPr>
          <w:rFonts w:asciiTheme="minorHAnsi" w:hAnsiTheme="minorHAnsi" w:cstheme="minorHAnsi"/>
        </w:rPr>
      </w:pPr>
    </w:p>
    <w:p w14:paraId="56481637" w14:textId="77777777" w:rsidR="00C72985" w:rsidRPr="00D27BB4" w:rsidRDefault="00C72985" w:rsidP="00C72985">
      <w:pPr>
        <w:spacing w:after="160" w:line="259" w:lineRule="auto"/>
        <w:ind w:right="119"/>
        <w:jc w:val="both"/>
        <w:rPr>
          <w:rFonts w:asciiTheme="minorHAnsi" w:hAnsiTheme="minorHAnsi" w:cstheme="minorHAnsi"/>
        </w:rPr>
      </w:pPr>
      <w:r w:rsidRPr="00D27BB4">
        <w:rPr>
          <w:rFonts w:asciiTheme="minorHAnsi" w:hAnsiTheme="minorHAnsi" w:cstheme="minorHAnsi"/>
        </w:rPr>
        <w:br w:type="page"/>
      </w:r>
    </w:p>
    <w:p w14:paraId="268919F1" w14:textId="77777777" w:rsidR="00C72985" w:rsidRPr="00D27BB4" w:rsidRDefault="00C81B2B" w:rsidP="00C72985">
      <w:pPr>
        <w:ind w:right="119"/>
        <w:jc w:val="both"/>
        <w:rPr>
          <w:rFonts w:asciiTheme="minorHAnsi" w:hAnsiTheme="minorHAnsi" w:cstheme="minorHAnsi"/>
          <w:b/>
          <w:bCs/>
          <w:sz w:val="32"/>
        </w:rPr>
      </w:pPr>
      <w:r w:rsidRPr="00D27BB4">
        <w:rPr>
          <w:rFonts w:asciiTheme="minorHAnsi" w:hAnsiTheme="minorHAnsi" w:cstheme="minorHAnsi"/>
          <w:b/>
          <w:sz w:val="40"/>
        </w:rPr>
        <w:lastRenderedPageBreak/>
        <w:t>Contents</w:t>
      </w:r>
    </w:p>
    <w:p w14:paraId="74B503D8" w14:textId="77777777" w:rsidR="00C81B2B" w:rsidRPr="00D27BB4" w:rsidRDefault="00C81B2B"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 </w:t>
      </w:r>
    </w:p>
    <w:p w14:paraId="5F6178BE" w14:textId="77777777" w:rsidR="008D62C1" w:rsidRPr="00D27BB4" w:rsidRDefault="002E3040"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1</w:t>
      </w:r>
      <w:r w:rsidR="00743C5B" w:rsidRPr="00D27BB4">
        <w:rPr>
          <w:rFonts w:asciiTheme="minorHAnsi" w:hAnsiTheme="minorHAnsi" w:cstheme="minorHAnsi"/>
          <w:b/>
          <w:bCs/>
          <w:sz w:val="22"/>
          <w:szCs w:val="22"/>
        </w:rPr>
        <w:t xml:space="preserve"> </w:t>
      </w:r>
      <w:hyperlink w:anchor="intro" w:history="1">
        <w:r w:rsidR="00C81B2B" w:rsidRPr="00D27BB4">
          <w:rPr>
            <w:rStyle w:val="Hyperlink"/>
            <w:rFonts w:asciiTheme="minorHAnsi" w:hAnsiTheme="minorHAnsi" w:cstheme="minorHAnsi"/>
            <w:b/>
            <w:bCs/>
            <w:color w:val="auto"/>
            <w:sz w:val="22"/>
            <w:szCs w:val="22"/>
          </w:rPr>
          <w:t>Introduction</w:t>
        </w:r>
      </w:hyperlink>
    </w:p>
    <w:p w14:paraId="3961F3DB" w14:textId="77777777" w:rsidR="008D62C1" w:rsidRPr="00D27BB4" w:rsidRDefault="008D62C1" w:rsidP="00C72985">
      <w:pPr>
        <w:ind w:right="119"/>
        <w:jc w:val="both"/>
        <w:rPr>
          <w:rFonts w:asciiTheme="minorHAnsi" w:hAnsiTheme="minorHAnsi" w:cstheme="minorHAnsi"/>
          <w:b/>
          <w:bCs/>
          <w:sz w:val="22"/>
          <w:szCs w:val="22"/>
        </w:rPr>
      </w:pPr>
    </w:p>
    <w:p w14:paraId="7DD4E26F" w14:textId="77777777" w:rsidR="008D62C1" w:rsidRPr="00D27BB4" w:rsidRDefault="008D62C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Pr="00D27BB4">
        <w:rPr>
          <w:rFonts w:asciiTheme="minorHAnsi" w:hAnsiTheme="minorHAnsi" w:cstheme="minorHAnsi"/>
          <w:sz w:val="22"/>
          <w:szCs w:val="22"/>
        </w:rPr>
        <w:t xml:space="preserve"> </w:t>
      </w:r>
      <w:hyperlink w:anchor="commit" w:history="1">
        <w:r w:rsidR="00C72985" w:rsidRPr="00D27BB4">
          <w:rPr>
            <w:rStyle w:val="Hyperlink"/>
            <w:rFonts w:asciiTheme="minorHAnsi" w:hAnsiTheme="minorHAnsi" w:cstheme="minorHAnsi"/>
            <w:b/>
            <w:bCs/>
            <w:color w:val="auto"/>
            <w:sz w:val="22"/>
            <w:szCs w:val="22"/>
          </w:rPr>
          <w:t>SAST</w:t>
        </w:r>
        <w:r w:rsidRPr="00D27BB4">
          <w:rPr>
            <w:rStyle w:val="Hyperlink"/>
            <w:rFonts w:asciiTheme="minorHAnsi" w:hAnsiTheme="minorHAnsi" w:cstheme="minorHAnsi"/>
            <w:b/>
            <w:bCs/>
            <w:color w:val="auto"/>
            <w:sz w:val="22"/>
            <w:szCs w:val="22"/>
          </w:rPr>
          <w:t>’s Commitment</w:t>
        </w:r>
      </w:hyperlink>
    </w:p>
    <w:p w14:paraId="1BE04AA8" w14:textId="260F2FC4" w:rsidR="00A47F98" w:rsidRPr="00D27BB4" w:rsidRDefault="008D62C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2.1 </w:t>
      </w:r>
      <w:r w:rsidR="00E82106" w:rsidRPr="00D27BB4">
        <w:rPr>
          <w:rFonts w:asciiTheme="minorHAnsi" w:hAnsiTheme="minorHAnsi" w:cstheme="minorHAnsi"/>
          <w:bCs/>
          <w:sz w:val="22"/>
          <w:szCs w:val="22"/>
        </w:rPr>
        <w:t>Safeguarding and promoting welfare of Children</w:t>
      </w:r>
    </w:p>
    <w:p w14:paraId="6AFFC045" w14:textId="1F8F9078" w:rsidR="008D62C1" w:rsidRPr="00D27BB4" w:rsidRDefault="00E82106"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2.2 </w:t>
      </w:r>
      <w:r w:rsidR="008D62C1" w:rsidRPr="00D27BB4">
        <w:rPr>
          <w:rFonts w:asciiTheme="minorHAnsi" w:hAnsiTheme="minorHAnsi" w:cstheme="minorHAnsi"/>
          <w:bCs/>
          <w:sz w:val="22"/>
          <w:szCs w:val="22"/>
        </w:rPr>
        <w:t>Child Protection</w:t>
      </w:r>
    </w:p>
    <w:p w14:paraId="70801252" w14:textId="645DABFB" w:rsidR="008D62C1" w:rsidRPr="00D27BB4" w:rsidRDefault="008D62C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w:t>
      </w:r>
      <w:r w:rsidR="00E82106" w:rsidRPr="00D27BB4">
        <w:rPr>
          <w:rFonts w:asciiTheme="minorHAnsi" w:hAnsiTheme="minorHAnsi" w:cstheme="minorHAnsi"/>
          <w:bCs/>
          <w:sz w:val="22"/>
          <w:szCs w:val="22"/>
        </w:rPr>
        <w:t>3</w:t>
      </w:r>
      <w:r w:rsidRPr="00D27BB4">
        <w:rPr>
          <w:rFonts w:asciiTheme="minorHAnsi" w:hAnsiTheme="minorHAnsi" w:cstheme="minorHAnsi"/>
          <w:bCs/>
          <w:sz w:val="22"/>
          <w:szCs w:val="22"/>
        </w:rPr>
        <w:t xml:space="preserve"> Our Approach to Safeguarding Children </w:t>
      </w:r>
    </w:p>
    <w:p w14:paraId="7C4BCC58" w14:textId="77777777" w:rsidR="008D62C1" w:rsidRPr="00D27BB4" w:rsidRDefault="008D62C1" w:rsidP="00C72985">
      <w:pPr>
        <w:ind w:right="119"/>
        <w:jc w:val="both"/>
        <w:rPr>
          <w:rFonts w:asciiTheme="minorHAnsi" w:hAnsiTheme="minorHAnsi" w:cstheme="minorHAnsi"/>
          <w:b/>
          <w:bCs/>
          <w:sz w:val="22"/>
          <w:szCs w:val="22"/>
        </w:rPr>
      </w:pPr>
    </w:p>
    <w:p w14:paraId="02EB5637" w14:textId="77777777" w:rsidR="008D62C1" w:rsidRPr="00D27BB4" w:rsidRDefault="00F64AC9" w:rsidP="00C72985">
      <w:pPr>
        <w:ind w:right="119"/>
        <w:jc w:val="both"/>
        <w:rPr>
          <w:rStyle w:val="Hyperlink"/>
          <w:rFonts w:asciiTheme="minorHAnsi" w:hAnsiTheme="minorHAnsi" w:cstheme="minorHAnsi"/>
          <w:b/>
          <w:bCs/>
          <w:color w:val="auto"/>
          <w:sz w:val="22"/>
          <w:szCs w:val="22"/>
        </w:rPr>
      </w:pPr>
      <w:r w:rsidRPr="00D27BB4">
        <w:rPr>
          <w:rFonts w:asciiTheme="minorHAnsi" w:hAnsiTheme="minorHAnsi" w:cstheme="minorHAnsi"/>
          <w:b/>
          <w:bCs/>
          <w:sz w:val="22"/>
          <w:szCs w:val="22"/>
        </w:rPr>
        <w:t xml:space="preserve">3. </w:t>
      </w:r>
      <w:hyperlink w:anchor="roles" w:history="1">
        <w:r w:rsidR="00C81B2B" w:rsidRPr="00D27BB4">
          <w:rPr>
            <w:rStyle w:val="Hyperlink"/>
            <w:rFonts w:asciiTheme="minorHAnsi" w:hAnsiTheme="minorHAnsi" w:cstheme="minorHAnsi"/>
            <w:b/>
            <w:bCs/>
            <w:color w:val="auto"/>
            <w:sz w:val="22"/>
            <w:szCs w:val="22"/>
          </w:rPr>
          <w:t>Roles and Responsibilities</w:t>
        </w:r>
      </w:hyperlink>
    </w:p>
    <w:p w14:paraId="19573467" w14:textId="77777777" w:rsidR="00F64AC9" w:rsidRPr="00D27BB4" w:rsidRDefault="00F64AC9" w:rsidP="00C72985">
      <w:pPr>
        <w:spacing w:line="360" w:lineRule="auto"/>
        <w:ind w:right="119"/>
        <w:jc w:val="both"/>
        <w:rPr>
          <w:rFonts w:asciiTheme="minorHAnsi" w:hAnsiTheme="minorHAnsi" w:cstheme="minorHAnsi"/>
          <w:b/>
          <w:bCs/>
          <w:sz w:val="22"/>
          <w:szCs w:val="22"/>
          <w:u w:val="single"/>
        </w:rPr>
      </w:pPr>
      <w:r w:rsidRPr="00D27BB4">
        <w:rPr>
          <w:rFonts w:asciiTheme="minorHAnsi" w:hAnsiTheme="minorHAnsi" w:cstheme="minorHAnsi"/>
          <w:bCs/>
          <w:sz w:val="22"/>
          <w:szCs w:val="22"/>
        </w:rPr>
        <w:t>3.1 All staff and volunteers will</w:t>
      </w:r>
      <w:r w:rsidR="008D62C1" w:rsidRPr="00D27BB4">
        <w:rPr>
          <w:rFonts w:asciiTheme="minorHAnsi" w:hAnsiTheme="minorHAnsi" w:cstheme="minorHAnsi"/>
          <w:bCs/>
          <w:sz w:val="22"/>
          <w:szCs w:val="22"/>
        </w:rPr>
        <w:t>:</w:t>
      </w:r>
    </w:p>
    <w:p w14:paraId="418224A5" w14:textId="77777777" w:rsidR="00F64AC9"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4</w:t>
      </w:r>
      <w:r w:rsidR="00F64AC9" w:rsidRPr="00D27BB4">
        <w:rPr>
          <w:rFonts w:asciiTheme="minorHAnsi" w:hAnsiTheme="minorHAnsi" w:cstheme="minorHAnsi"/>
          <w:b/>
          <w:sz w:val="22"/>
          <w:szCs w:val="22"/>
        </w:rPr>
        <w:t xml:space="preserve"> </w:t>
      </w:r>
      <w:r w:rsidR="00F64AC9" w:rsidRPr="00D27BB4">
        <w:rPr>
          <w:rFonts w:asciiTheme="minorHAnsi" w:hAnsiTheme="minorHAnsi" w:cstheme="minorHAnsi"/>
          <w:b/>
          <w:sz w:val="22"/>
          <w:szCs w:val="22"/>
          <w:u w:val="single"/>
        </w:rPr>
        <w:t>Designated Safeguarding Lead(s) (DSL)</w:t>
      </w:r>
      <w:r w:rsidR="00F64AC9" w:rsidRPr="00D27BB4">
        <w:rPr>
          <w:rFonts w:asciiTheme="minorHAnsi" w:hAnsiTheme="minorHAnsi" w:cstheme="minorHAnsi"/>
          <w:b/>
          <w:sz w:val="22"/>
          <w:szCs w:val="22"/>
        </w:rPr>
        <w:t xml:space="preserve"> </w:t>
      </w:r>
    </w:p>
    <w:p w14:paraId="38C49486" w14:textId="77777777" w:rsidR="00C46741" w:rsidRPr="00D27BB4" w:rsidRDefault="000C070E" w:rsidP="00C72985">
      <w:pPr>
        <w:ind w:left="180" w:right="119" w:hanging="180"/>
        <w:jc w:val="both"/>
        <w:rPr>
          <w:rFonts w:asciiTheme="minorHAnsi" w:hAnsiTheme="minorHAnsi" w:cstheme="minorHAnsi"/>
          <w:bCs/>
          <w:sz w:val="22"/>
          <w:szCs w:val="22"/>
        </w:rPr>
      </w:pPr>
      <w:r w:rsidRPr="00D27BB4">
        <w:rPr>
          <w:rFonts w:asciiTheme="minorHAnsi" w:hAnsiTheme="minorHAnsi" w:cstheme="minorHAnsi"/>
          <w:bCs/>
          <w:sz w:val="22"/>
          <w:szCs w:val="22"/>
        </w:rPr>
        <w:t>4.1</w:t>
      </w:r>
      <w:r w:rsidR="00F64AC9" w:rsidRPr="00D27BB4">
        <w:rPr>
          <w:rFonts w:asciiTheme="minorHAnsi" w:hAnsiTheme="minorHAnsi" w:cstheme="minorHAnsi"/>
          <w:bCs/>
          <w:sz w:val="22"/>
          <w:szCs w:val="22"/>
        </w:rPr>
        <w:t xml:space="preserve"> Referrals</w:t>
      </w:r>
    </w:p>
    <w:p w14:paraId="6882B690" w14:textId="77777777" w:rsidR="00C46741" w:rsidRPr="00D27BB4" w:rsidRDefault="000C070E"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4.2 Training</w:t>
      </w:r>
    </w:p>
    <w:p w14:paraId="79A2A300" w14:textId="77777777" w:rsidR="00F64AC9" w:rsidRPr="00D27BB4" w:rsidRDefault="000C070E" w:rsidP="00C72985">
      <w:pPr>
        <w:ind w:right="119"/>
        <w:jc w:val="both"/>
        <w:rPr>
          <w:rStyle w:val="Hyperlink"/>
          <w:rFonts w:asciiTheme="minorHAnsi" w:hAnsiTheme="minorHAnsi" w:cstheme="minorHAnsi"/>
          <w:bCs/>
          <w:color w:val="auto"/>
          <w:sz w:val="22"/>
          <w:szCs w:val="22"/>
          <w:u w:val="none"/>
        </w:rPr>
      </w:pPr>
      <w:r w:rsidRPr="00D27BB4">
        <w:rPr>
          <w:rStyle w:val="Hyperlink"/>
          <w:rFonts w:asciiTheme="minorHAnsi" w:hAnsiTheme="minorHAnsi" w:cstheme="minorHAnsi"/>
          <w:bCs/>
          <w:color w:val="auto"/>
          <w:sz w:val="22"/>
          <w:szCs w:val="22"/>
          <w:u w:val="none"/>
        </w:rPr>
        <w:t>4.3</w:t>
      </w:r>
      <w:r w:rsidR="00F64AC9" w:rsidRPr="00D27BB4">
        <w:rPr>
          <w:rStyle w:val="Hyperlink"/>
          <w:rFonts w:asciiTheme="minorHAnsi" w:hAnsiTheme="minorHAnsi" w:cstheme="minorHAnsi"/>
          <w:bCs/>
          <w:color w:val="auto"/>
          <w:sz w:val="22"/>
          <w:szCs w:val="22"/>
          <w:u w:val="none"/>
        </w:rPr>
        <w:t xml:space="preserve"> Raising Awareness</w:t>
      </w:r>
    </w:p>
    <w:p w14:paraId="6F543E65" w14:textId="77777777" w:rsidR="000C070E" w:rsidRPr="00D27BB4" w:rsidRDefault="000C070E" w:rsidP="00C72985">
      <w:pPr>
        <w:ind w:right="119"/>
        <w:jc w:val="both"/>
        <w:rPr>
          <w:rStyle w:val="Hyperlink"/>
          <w:rFonts w:asciiTheme="minorHAnsi" w:hAnsiTheme="minorHAnsi" w:cstheme="minorHAnsi"/>
          <w:bCs/>
          <w:color w:val="auto"/>
          <w:sz w:val="22"/>
          <w:szCs w:val="22"/>
          <w:u w:val="none"/>
        </w:rPr>
      </w:pPr>
    </w:p>
    <w:p w14:paraId="0DEA8B3A" w14:textId="6F183C34" w:rsidR="000C070E" w:rsidRPr="00D27BB4" w:rsidRDefault="000C070E"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5. Our Head Teacher</w:t>
      </w:r>
      <w:r w:rsidR="00911A78" w:rsidRPr="00D27BB4">
        <w:rPr>
          <w:rFonts w:asciiTheme="minorHAnsi" w:hAnsiTheme="minorHAnsi" w:cstheme="minorHAnsi"/>
          <w:b/>
          <w:sz w:val="22"/>
          <w:szCs w:val="22"/>
          <w:u w:val="single"/>
        </w:rPr>
        <w:t xml:space="preserve"> will ensure that:</w:t>
      </w:r>
      <w:r w:rsidRPr="00D27BB4">
        <w:rPr>
          <w:rFonts w:asciiTheme="minorHAnsi" w:hAnsiTheme="minorHAnsi" w:cstheme="minorHAnsi"/>
          <w:b/>
          <w:sz w:val="22"/>
          <w:szCs w:val="22"/>
          <w:u w:val="single"/>
        </w:rPr>
        <w:t xml:space="preserve"> </w:t>
      </w:r>
    </w:p>
    <w:p w14:paraId="79EBDE26" w14:textId="77777777" w:rsidR="000C070E" w:rsidRPr="00D27BB4" w:rsidRDefault="000C070E" w:rsidP="00C72985">
      <w:pPr>
        <w:ind w:right="119"/>
        <w:jc w:val="both"/>
        <w:rPr>
          <w:rFonts w:asciiTheme="minorHAnsi" w:hAnsiTheme="minorHAnsi" w:cstheme="minorHAnsi"/>
          <w:b/>
          <w:i/>
          <w:sz w:val="22"/>
          <w:szCs w:val="22"/>
          <w:u w:val="single"/>
        </w:rPr>
      </w:pPr>
    </w:p>
    <w:p w14:paraId="68B64CD7" w14:textId="77777777" w:rsidR="00C81B2B" w:rsidRPr="00D27BB4" w:rsidRDefault="000C070E" w:rsidP="00C72985">
      <w:pPr>
        <w:ind w:right="119"/>
        <w:jc w:val="both"/>
        <w:rPr>
          <w:rFonts w:asciiTheme="minorHAnsi" w:hAnsiTheme="minorHAnsi" w:cstheme="minorHAnsi"/>
          <w:sz w:val="22"/>
          <w:szCs w:val="22"/>
          <w:u w:val="single"/>
        </w:rPr>
      </w:pPr>
      <w:r w:rsidRPr="00D27BB4">
        <w:rPr>
          <w:rFonts w:asciiTheme="minorHAnsi" w:hAnsiTheme="minorHAnsi" w:cstheme="minorHAnsi"/>
          <w:b/>
          <w:sz w:val="22"/>
          <w:szCs w:val="22"/>
          <w:u w:val="single"/>
        </w:rPr>
        <w:t>6. Our Governing Body</w:t>
      </w:r>
      <w:r w:rsidR="002B3B8B" w:rsidRPr="00D27BB4">
        <w:rPr>
          <w:rFonts w:asciiTheme="minorHAnsi" w:hAnsiTheme="minorHAnsi" w:cstheme="minorHAnsi"/>
          <w:b/>
          <w:sz w:val="22"/>
          <w:szCs w:val="22"/>
          <w:u w:val="single"/>
        </w:rPr>
        <w:t>/ Board of Trustees</w:t>
      </w:r>
    </w:p>
    <w:p w14:paraId="34AEC9D2" w14:textId="77777777" w:rsidR="000C070E" w:rsidRPr="00D27BB4" w:rsidRDefault="000C070E" w:rsidP="00C72985">
      <w:pPr>
        <w:ind w:right="119"/>
        <w:jc w:val="both"/>
        <w:rPr>
          <w:rFonts w:asciiTheme="minorHAnsi" w:hAnsiTheme="minorHAnsi" w:cstheme="minorHAnsi"/>
          <w:sz w:val="22"/>
          <w:szCs w:val="22"/>
          <w:u w:val="single"/>
        </w:rPr>
      </w:pPr>
    </w:p>
    <w:p w14:paraId="30813E7A" w14:textId="77777777" w:rsidR="000C070E" w:rsidRPr="00D27BB4" w:rsidRDefault="000C070E"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7. Supporting Children and Working in Partnership with Parents</w:t>
      </w:r>
    </w:p>
    <w:p w14:paraId="6946A935" w14:textId="77777777" w:rsidR="000C070E" w:rsidRPr="00D27BB4" w:rsidRDefault="000C070E" w:rsidP="00C72985">
      <w:pPr>
        <w:ind w:right="119"/>
        <w:jc w:val="both"/>
        <w:rPr>
          <w:rFonts w:asciiTheme="minorHAnsi" w:hAnsiTheme="minorHAnsi" w:cstheme="minorHAnsi"/>
          <w:b/>
          <w:sz w:val="22"/>
          <w:szCs w:val="22"/>
          <w:u w:val="single"/>
        </w:rPr>
      </w:pPr>
    </w:p>
    <w:p w14:paraId="56D63CC1" w14:textId="77777777" w:rsidR="000C070E"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8.  Information about Safeguarding for Pupils</w:t>
      </w:r>
    </w:p>
    <w:p w14:paraId="73E5A488" w14:textId="77777777" w:rsidR="000C070E" w:rsidRPr="00D27BB4" w:rsidRDefault="000C070E" w:rsidP="00C72985">
      <w:pPr>
        <w:ind w:right="119"/>
        <w:jc w:val="both"/>
        <w:rPr>
          <w:rFonts w:asciiTheme="minorHAnsi" w:hAnsiTheme="minorHAnsi" w:cstheme="minorHAnsi"/>
          <w:b/>
          <w:i/>
          <w:sz w:val="22"/>
          <w:szCs w:val="22"/>
          <w:u w:val="single"/>
        </w:rPr>
      </w:pPr>
    </w:p>
    <w:p w14:paraId="4BE5EF3D" w14:textId="77777777" w:rsidR="003C0B17"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9. A Partnership Approach</w:t>
      </w:r>
    </w:p>
    <w:p w14:paraId="4F17DE7C" w14:textId="77777777" w:rsidR="000C070E"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61BF2764" w14:textId="77777777" w:rsidR="00C46741" w:rsidRPr="00D27BB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bCs/>
          <w:sz w:val="22"/>
          <w:szCs w:val="22"/>
          <w:u w:val="single"/>
        </w:rPr>
        <w:t>10</w:t>
      </w:r>
      <w:r w:rsidRPr="00D27BB4">
        <w:rPr>
          <w:rFonts w:asciiTheme="minorHAnsi" w:hAnsiTheme="minorHAnsi" w:cstheme="minorHAnsi"/>
          <w:sz w:val="22"/>
          <w:szCs w:val="22"/>
          <w:u w:val="single"/>
        </w:rPr>
        <w:t>.</w:t>
      </w:r>
      <w:r w:rsidRPr="00D27BB4">
        <w:rPr>
          <w:rFonts w:asciiTheme="minorHAnsi" w:hAnsiTheme="minorHAnsi" w:cstheme="minorHAnsi"/>
          <w:b/>
          <w:sz w:val="22"/>
          <w:szCs w:val="22"/>
          <w:u w:val="single"/>
        </w:rPr>
        <w:t xml:space="preserve"> Identifying children who may be at risk or may have been significantly harmed</w:t>
      </w:r>
    </w:p>
    <w:p w14:paraId="7D571A31"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10.1. Definitions and Indicators of Abuse</w:t>
      </w:r>
    </w:p>
    <w:p w14:paraId="1194B51A"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10.2 Physical Abuse</w:t>
      </w:r>
    </w:p>
    <w:p w14:paraId="10F45E1F"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10.3 Emotional Abuse</w:t>
      </w:r>
    </w:p>
    <w:p w14:paraId="09CB7D2B"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10.4 Sexual Abuse</w:t>
      </w:r>
    </w:p>
    <w:p w14:paraId="5E8D8D0C"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10.5 Neglect</w:t>
      </w:r>
    </w:p>
    <w:p w14:paraId="7768E890" w14:textId="77777777" w:rsidR="00C46741" w:rsidRPr="00D27BB4" w:rsidRDefault="00C46741"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u w:val="single"/>
        </w:rPr>
      </w:pPr>
    </w:p>
    <w:p w14:paraId="0EAEC909"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11</w:t>
      </w:r>
      <w:r w:rsidR="004B125F" w:rsidRPr="00D27BB4">
        <w:rPr>
          <w:rFonts w:asciiTheme="minorHAnsi" w:hAnsiTheme="minorHAnsi" w:cstheme="minorHAnsi"/>
          <w:b/>
          <w:sz w:val="22"/>
          <w:szCs w:val="22"/>
          <w:u w:val="single"/>
        </w:rPr>
        <w:t>.</w:t>
      </w:r>
      <w:r w:rsidRPr="00D27BB4">
        <w:rPr>
          <w:rFonts w:asciiTheme="minorHAnsi" w:hAnsiTheme="minorHAnsi" w:cstheme="minorHAnsi"/>
          <w:b/>
          <w:sz w:val="22"/>
          <w:szCs w:val="22"/>
          <w:u w:val="single"/>
        </w:rPr>
        <w:t xml:space="preserve"> Taking action to ensure that children are safe at school and home</w:t>
      </w:r>
    </w:p>
    <w:p w14:paraId="62632753" w14:textId="77777777" w:rsidR="00C46741" w:rsidRPr="00D27BB4" w:rsidRDefault="00C46741" w:rsidP="00C72985">
      <w:pPr>
        <w:ind w:right="119"/>
        <w:jc w:val="both"/>
        <w:rPr>
          <w:rFonts w:asciiTheme="minorHAnsi" w:hAnsiTheme="minorHAnsi" w:cstheme="minorHAnsi"/>
          <w:b/>
          <w:sz w:val="22"/>
          <w:szCs w:val="22"/>
          <w:u w:val="single"/>
        </w:rPr>
      </w:pPr>
    </w:p>
    <w:p w14:paraId="10E878D1" w14:textId="77777777" w:rsidR="00C46741" w:rsidRPr="00D27BB4" w:rsidRDefault="00C46741" w:rsidP="00C72985">
      <w:pPr>
        <w:ind w:right="119"/>
        <w:jc w:val="both"/>
        <w:rPr>
          <w:rFonts w:asciiTheme="minorHAnsi" w:hAnsiTheme="minorHAnsi" w:cstheme="minorHAnsi"/>
          <w:sz w:val="22"/>
          <w:szCs w:val="22"/>
          <w:u w:val="single"/>
        </w:rPr>
      </w:pPr>
      <w:r w:rsidRPr="00D27BB4">
        <w:rPr>
          <w:rFonts w:asciiTheme="minorHAnsi" w:hAnsiTheme="minorHAnsi" w:cstheme="minorHAnsi"/>
          <w:b/>
          <w:sz w:val="22"/>
          <w:szCs w:val="22"/>
          <w:u w:val="single"/>
        </w:rPr>
        <w:t>12.  Responding to Disclosure</w:t>
      </w:r>
      <w:r w:rsidRPr="00D27BB4">
        <w:rPr>
          <w:rFonts w:asciiTheme="minorHAnsi" w:hAnsiTheme="minorHAnsi" w:cstheme="minorHAnsi"/>
          <w:sz w:val="22"/>
          <w:szCs w:val="22"/>
          <w:u w:val="single"/>
        </w:rPr>
        <w:t xml:space="preserve"> </w:t>
      </w:r>
    </w:p>
    <w:p w14:paraId="416F9F5A" w14:textId="77777777" w:rsidR="00C46741" w:rsidRPr="00D27BB4" w:rsidRDefault="00C46741" w:rsidP="00C72985">
      <w:pPr>
        <w:ind w:right="119"/>
        <w:jc w:val="both"/>
        <w:rPr>
          <w:rFonts w:asciiTheme="minorHAnsi" w:hAnsiTheme="minorHAnsi" w:cstheme="minorHAnsi"/>
          <w:sz w:val="22"/>
          <w:szCs w:val="22"/>
          <w:u w:val="single"/>
        </w:rPr>
      </w:pPr>
    </w:p>
    <w:p w14:paraId="724106B9" w14:textId="77777777" w:rsidR="00C46741" w:rsidRPr="00D27BB4" w:rsidRDefault="00C46741" w:rsidP="00C72985">
      <w:pPr>
        <w:ind w:right="119"/>
        <w:jc w:val="both"/>
        <w:rPr>
          <w:rFonts w:asciiTheme="minorHAnsi" w:hAnsiTheme="minorHAnsi" w:cstheme="minorHAnsi"/>
          <w:b/>
          <w:color w:val="000000"/>
          <w:sz w:val="22"/>
          <w:szCs w:val="22"/>
          <w:u w:val="single"/>
        </w:rPr>
      </w:pPr>
      <w:r w:rsidRPr="00D27BB4">
        <w:rPr>
          <w:rFonts w:asciiTheme="minorHAnsi" w:hAnsiTheme="minorHAnsi" w:cstheme="minorHAnsi"/>
          <w:b/>
          <w:color w:val="000000"/>
          <w:sz w:val="22"/>
          <w:szCs w:val="22"/>
          <w:u w:val="single"/>
        </w:rPr>
        <w:t xml:space="preserve">13. Confidentiality </w:t>
      </w:r>
    </w:p>
    <w:p w14:paraId="43ABEEE7" w14:textId="77777777" w:rsidR="00C46741" w:rsidRPr="00D27BB4" w:rsidRDefault="00C46741" w:rsidP="00C72985">
      <w:pPr>
        <w:ind w:right="119"/>
        <w:jc w:val="both"/>
        <w:rPr>
          <w:rFonts w:asciiTheme="minorHAnsi" w:hAnsiTheme="minorHAnsi" w:cstheme="minorHAnsi"/>
          <w:b/>
          <w:color w:val="000000"/>
          <w:sz w:val="22"/>
          <w:szCs w:val="22"/>
          <w:u w:val="single"/>
        </w:rPr>
      </w:pPr>
    </w:p>
    <w:p w14:paraId="35F8EBF6"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14: Pupil Information</w:t>
      </w:r>
    </w:p>
    <w:p w14:paraId="29810041" w14:textId="77777777" w:rsidR="00743C5B" w:rsidRPr="00D27BB4" w:rsidRDefault="00743C5B" w:rsidP="00C72985">
      <w:pPr>
        <w:ind w:right="119"/>
        <w:jc w:val="both"/>
        <w:rPr>
          <w:rFonts w:asciiTheme="minorHAnsi" w:hAnsiTheme="minorHAnsi" w:cstheme="minorHAnsi"/>
          <w:b/>
          <w:sz w:val="22"/>
          <w:szCs w:val="22"/>
          <w:u w:val="single"/>
        </w:rPr>
      </w:pPr>
    </w:p>
    <w:p w14:paraId="54F386D1"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 xml:space="preserve">15.  Action by the Designated Safeguarding Lead (or the Deputy Designated Safeguarding Lead in their absence) </w:t>
      </w:r>
    </w:p>
    <w:p w14:paraId="1D87EB86"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15.1 Action following a Safeguarding</w:t>
      </w:r>
      <w:r w:rsidRPr="00D27BB4">
        <w:rPr>
          <w:rFonts w:asciiTheme="minorHAnsi" w:hAnsiTheme="minorHAnsi" w:cstheme="minorHAnsi"/>
          <w:bCs/>
          <w:color w:val="FF0000"/>
          <w:sz w:val="22"/>
          <w:szCs w:val="22"/>
        </w:rPr>
        <w:t xml:space="preserve"> </w:t>
      </w:r>
      <w:r w:rsidRPr="00D27BB4">
        <w:rPr>
          <w:rFonts w:asciiTheme="minorHAnsi" w:hAnsiTheme="minorHAnsi" w:cstheme="minorHAnsi"/>
          <w:bCs/>
          <w:sz w:val="22"/>
          <w:szCs w:val="22"/>
        </w:rPr>
        <w:t xml:space="preserve">Referral </w:t>
      </w:r>
    </w:p>
    <w:p w14:paraId="0263473B"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15.2 Dealing with Disagreements and Escalation of Concerns</w:t>
      </w:r>
    </w:p>
    <w:p w14:paraId="35B043DA" w14:textId="77777777" w:rsidR="00C46741" w:rsidRPr="00D27BB4" w:rsidRDefault="00C46741" w:rsidP="00C72985">
      <w:pPr>
        <w:ind w:right="119"/>
        <w:jc w:val="both"/>
        <w:rPr>
          <w:rFonts w:asciiTheme="minorHAnsi" w:hAnsiTheme="minorHAnsi" w:cstheme="minorHAnsi"/>
          <w:sz w:val="22"/>
          <w:szCs w:val="22"/>
          <w:u w:val="single"/>
        </w:rPr>
      </w:pPr>
    </w:p>
    <w:p w14:paraId="4627DC7C" w14:textId="77777777" w:rsidR="00C46741" w:rsidRPr="00D27BB4" w:rsidRDefault="00C46741"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16. Safer Recruitment and Selection</w:t>
      </w:r>
    </w:p>
    <w:p w14:paraId="02426D2C" w14:textId="77777777" w:rsidR="00743C5B" w:rsidRPr="00D27BB4"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4962E895" w14:textId="65B1B66A" w:rsidR="00C46741" w:rsidRPr="00D27BB4" w:rsidRDefault="00C46741" w:rsidP="00C72985">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17. Safe Practice</w:t>
      </w:r>
    </w:p>
    <w:p w14:paraId="6DAFFCE3" w14:textId="612B704D" w:rsidR="006413C7" w:rsidRPr="00D27BB4" w:rsidRDefault="006413C7" w:rsidP="00C72985">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18.  The use of “reasonable force”</w:t>
      </w:r>
    </w:p>
    <w:p w14:paraId="58BE6EA2" w14:textId="086F3434" w:rsidR="00C46741" w:rsidRPr="00D27BB4" w:rsidRDefault="00AE354F" w:rsidP="00FD0B78">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lastRenderedPageBreak/>
        <w:t>19.  School Safeguarding, Child Protection Training and Staff Induction</w:t>
      </w:r>
    </w:p>
    <w:p w14:paraId="1CA7163E" w14:textId="77777777" w:rsidR="00C46741" w:rsidRPr="00D27BB4" w:rsidRDefault="00C46741" w:rsidP="00C72985">
      <w:pPr>
        <w:keepNext/>
        <w:ind w:right="119"/>
        <w:jc w:val="both"/>
        <w:outlineLvl w:val="5"/>
        <w:rPr>
          <w:rFonts w:asciiTheme="minorHAnsi" w:hAnsiTheme="minorHAnsi" w:cstheme="minorHAnsi"/>
          <w:b/>
          <w:sz w:val="22"/>
          <w:szCs w:val="22"/>
          <w:u w:val="single"/>
        </w:rPr>
      </w:pPr>
      <w:r w:rsidRPr="00D27BB4">
        <w:rPr>
          <w:rFonts w:asciiTheme="minorHAnsi" w:hAnsiTheme="minorHAnsi" w:cstheme="minorHAnsi"/>
          <w:b/>
          <w:sz w:val="22"/>
          <w:szCs w:val="22"/>
          <w:u w:val="single"/>
        </w:rPr>
        <w:t>20. Extended School and Off-Site Arrangements</w:t>
      </w:r>
    </w:p>
    <w:p w14:paraId="510D16BF" w14:textId="77777777" w:rsidR="00C46741" w:rsidRPr="00D27BB4" w:rsidRDefault="00C46741" w:rsidP="00C72985">
      <w:pPr>
        <w:ind w:right="119"/>
        <w:jc w:val="both"/>
        <w:rPr>
          <w:rFonts w:asciiTheme="minorHAnsi" w:hAnsiTheme="minorHAnsi" w:cstheme="minorHAnsi"/>
          <w:sz w:val="22"/>
          <w:szCs w:val="22"/>
          <w:u w:val="single"/>
        </w:rPr>
      </w:pPr>
    </w:p>
    <w:p w14:paraId="7E2E8F80"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21. Allegations regarding person(s) working in or on behalf of the school (including volunteers</w:t>
      </w:r>
    </w:p>
    <w:p w14:paraId="5B4413D7"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21.1 Initial Action by person receiving or identifying an allegation or concern</w:t>
      </w:r>
    </w:p>
    <w:p w14:paraId="5DBA0023"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21.2 Initial Action by the Headteacher </w:t>
      </w:r>
    </w:p>
    <w:p w14:paraId="43A4212C"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21.3 Subsequent Action by the Headteacher (or designated person)</w:t>
      </w:r>
    </w:p>
    <w:p w14:paraId="0A996264" w14:textId="77777777" w:rsidR="000C070E"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39603BCB"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22. Children with special educational needs and disabilities</w:t>
      </w:r>
    </w:p>
    <w:p w14:paraId="3BE2ADB1" w14:textId="77777777" w:rsidR="00C46741" w:rsidRPr="00D27BB4" w:rsidRDefault="00C46741" w:rsidP="00C72985">
      <w:pPr>
        <w:ind w:right="119"/>
        <w:jc w:val="both"/>
        <w:rPr>
          <w:rFonts w:asciiTheme="minorHAnsi" w:hAnsiTheme="minorHAnsi" w:cstheme="minorHAnsi"/>
          <w:b/>
          <w:sz w:val="22"/>
          <w:szCs w:val="22"/>
          <w:u w:val="single"/>
        </w:rPr>
      </w:pPr>
    </w:p>
    <w:p w14:paraId="022E3C11" w14:textId="77777777" w:rsidR="00C46741" w:rsidRPr="00D27BB4" w:rsidRDefault="00C46741" w:rsidP="00C72985">
      <w:pPr>
        <w:ind w:right="119"/>
        <w:contextualSpacing/>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23. Mental Health</w:t>
      </w:r>
    </w:p>
    <w:p w14:paraId="42C306B5" w14:textId="77777777" w:rsidR="00C46741" w:rsidRPr="00D27BB4" w:rsidRDefault="00C46741" w:rsidP="00C72985">
      <w:pPr>
        <w:ind w:right="119"/>
        <w:contextualSpacing/>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 xml:space="preserve"> </w:t>
      </w:r>
    </w:p>
    <w:p w14:paraId="4EE51FE1" w14:textId="77777777" w:rsidR="007A6417"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24. Further Information on Safeguarding Issues</w:t>
      </w:r>
    </w:p>
    <w:p w14:paraId="4704C837" w14:textId="77777777" w:rsidR="007A6417" w:rsidRPr="00D27BB4" w:rsidRDefault="00743C5B"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w:t>
      </w:r>
      <w:r w:rsidR="00E0252C" w:rsidRPr="00D27BB4">
        <w:rPr>
          <w:rFonts w:asciiTheme="minorHAnsi" w:hAnsiTheme="minorHAnsi" w:cstheme="minorHAnsi"/>
          <w:bCs/>
          <w:sz w:val="22"/>
          <w:szCs w:val="22"/>
        </w:rPr>
        <w:t>.1 Bullyin</w:t>
      </w:r>
      <w:r w:rsidR="004B125F" w:rsidRPr="00D27BB4">
        <w:rPr>
          <w:rFonts w:asciiTheme="minorHAnsi" w:hAnsiTheme="minorHAnsi" w:cstheme="minorHAnsi"/>
          <w:bCs/>
          <w:sz w:val="22"/>
          <w:szCs w:val="22"/>
        </w:rPr>
        <w:t>g</w:t>
      </w:r>
    </w:p>
    <w:p w14:paraId="1D81B8C7" w14:textId="77777777" w:rsidR="007A6417" w:rsidRPr="00D27BB4" w:rsidRDefault="00E0252C"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24.2 Online Safety</w:t>
      </w:r>
    </w:p>
    <w:p w14:paraId="149A791F" w14:textId="77777777" w:rsidR="007A6417" w:rsidRPr="00D27BB4" w:rsidRDefault="00E0252C"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w:t>
      </w:r>
      <w:r w:rsidR="004B125F"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3 </w:t>
      </w:r>
      <w:r w:rsidR="004B125F" w:rsidRPr="00D27BB4">
        <w:rPr>
          <w:rFonts w:asciiTheme="minorHAnsi" w:hAnsiTheme="minorHAnsi" w:cstheme="minorHAnsi"/>
          <w:bCs/>
          <w:sz w:val="22"/>
          <w:szCs w:val="22"/>
        </w:rPr>
        <w:t>Filters and monitoring</w:t>
      </w:r>
    </w:p>
    <w:p w14:paraId="0525510A" w14:textId="77777777"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 xml:space="preserve">24.5 </w:t>
      </w:r>
      <w:r w:rsidR="002B3B8B" w:rsidRPr="00D27BB4">
        <w:rPr>
          <w:rFonts w:asciiTheme="minorHAnsi" w:hAnsiTheme="minorHAnsi" w:cstheme="minorHAnsi"/>
          <w:bCs/>
          <w:sz w:val="22"/>
          <w:szCs w:val="22"/>
        </w:rPr>
        <w:t>P</w:t>
      </w:r>
      <w:r w:rsidRPr="00D27BB4">
        <w:rPr>
          <w:rFonts w:asciiTheme="minorHAnsi" w:hAnsiTheme="minorHAnsi" w:cstheme="minorHAnsi"/>
          <w:bCs/>
          <w:sz w:val="22"/>
          <w:szCs w:val="22"/>
        </w:rPr>
        <w:t>hotography and Images</w:t>
      </w:r>
    </w:p>
    <w:p w14:paraId="03A297A5" w14:textId="24042E7D"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24.6</w:t>
      </w:r>
      <w:r w:rsidR="002B3B8B" w:rsidRPr="00D27BB4">
        <w:rPr>
          <w:rFonts w:asciiTheme="minorHAnsi" w:hAnsiTheme="minorHAnsi" w:cstheme="minorHAnsi"/>
          <w:bCs/>
          <w:sz w:val="22"/>
          <w:szCs w:val="22"/>
        </w:rPr>
        <w:t xml:space="preserve"> </w:t>
      </w:r>
      <w:r w:rsidRPr="00D27BB4">
        <w:rPr>
          <w:rFonts w:asciiTheme="minorHAnsi" w:hAnsiTheme="minorHAnsi" w:cstheme="minorHAnsi"/>
          <w:bCs/>
          <w:sz w:val="22"/>
          <w:szCs w:val="22"/>
        </w:rPr>
        <w:t xml:space="preserve">Children missing </w:t>
      </w:r>
      <w:r w:rsidR="007061C4" w:rsidRPr="00D27BB4">
        <w:rPr>
          <w:rFonts w:asciiTheme="minorHAnsi" w:hAnsiTheme="minorHAnsi" w:cstheme="minorHAnsi"/>
          <w:bCs/>
          <w:sz w:val="22"/>
          <w:szCs w:val="22"/>
        </w:rPr>
        <w:t xml:space="preserve">from </w:t>
      </w:r>
      <w:r w:rsidRPr="00D27BB4">
        <w:rPr>
          <w:rFonts w:asciiTheme="minorHAnsi" w:hAnsiTheme="minorHAnsi" w:cstheme="minorHAnsi"/>
          <w:bCs/>
          <w:sz w:val="22"/>
          <w:szCs w:val="22"/>
        </w:rPr>
        <w:t>Education</w:t>
      </w:r>
    </w:p>
    <w:p w14:paraId="0FA05276" w14:textId="279192F4"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 xml:space="preserve">24.7 </w:t>
      </w:r>
      <w:r w:rsidR="007061C4" w:rsidRPr="00D27BB4">
        <w:rPr>
          <w:rFonts w:asciiTheme="minorHAnsi" w:hAnsiTheme="minorHAnsi" w:cstheme="minorHAnsi"/>
          <w:bCs/>
          <w:sz w:val="22"/>
          <w:szCs w:val="22"/>
        </w:rPr>
        <w:t xml:space="preserve">Elective </w:t>
      </w:r>
      <w:r w:rsidRPr="00D27BB4">
        <w:rPr>
          <w:rFonts w:asciiTheme="minorHAnsi" w:hAnsiTheme="minorHAnsi" w:cstheme="minorHAnsi"/>
          <w:bCs/>
          <w:sz w:val="22"/>
          <w:szCs w:val="22"/>
        </w:rPr>
        <w:t xml:space="preserve">Home </w:t>
      </w:r>
      <w:r w:rsidR="007061C4" w:rsidRPr="00D27BB4">
        <w:rPr>
          <w:rFonts w:asciiTheme="minorHAnsi" w:hAnsiTheme="minorHAnsi" w:cstheme="minorHAnsi"/>
          <w:bCs/>
          <w:sz w:val="22"/>
          <w:szCs w:val="22"/>
        </w:rPr>
        <w:t>E</w:t>
      </w:r>
      <w:r w:rsidRPr="00D27BB4">
        <w:rPr>
          <w:rFonts w:asciiTheme="minorHAnsi" w:hAnsiTheme="minorHAnsi" w:cstheme="minorHAnsi"/>
          <w:bCs/>
          <w:sz w:val="22"/>
          <w:szCs w:val="22"/>
        </w:rPr>
        <w:t>ducation</w:t>
      </w:r>
      <w:r w:rsidR="007061C4" w:rsidRPr="00D27BB4">
        <w:rPr>
          <w:rFonts w:asciiTheme="minorHAnsi" w:hAnsiTheme="minorHAnsi" w:cstheme="minorHAnsi"/>
          <w:bCs/>
          <w:sz w:val="22"/>
          <w:szCs w:val="22"/>
        </w:rPr>
        <w:t xml:space="preserve"> (EHE)</w:t>
      </w:r>
    </w:p>
    <w:p w14:paraId="14883137" w14:textId="77777777"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 xml:space="preserve">24.8 Children who harm others. </w:t>
      </w:r>
    </w:p>
    <w:p w14:paraId="47D4D53C" w14:textId="77777777"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24.9 Peer on peer abuse</w:t>
      </w:r>
    </w:p>
    <w:p w14:paraId="31F19DC0" w14:textId="557A4BCA" w:rsidR="00D51A8A" w:rsidRPr="00D27BB4" w:rsidRDefault="00D51A8A"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25.  Sexual Violence and Sexual harassment between children in schools</w:t>
      </w:r>
    </w:p>
    <w:p w14:paraId="2AF3ED88" w14:textId="70A814E1" w:rsidR="00D51A8A" w:rsidRPr="00D27BB4" w:rsidRDefault="00D51A8A" w:rsidP="00D51A8A">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25.1 Upskirting</w:t>
      </w:r>
    </w:p>
    <w:p w14:paraId="4B0538DC" w14:textId="38ECC217" w:rsidR="007A6417"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084EEB" w:rsidRPr="00D27BB4">
        <w:rPr>
          <w:rFonts w:asciiTheme="minorHAnsi" w:hAnsiTheme="minorHAnsi" w:cstheme="minorHAnsi"/>
          <w:b/>
          <w:sz w:val="22"/>
          <w:szCs w:val="22"/>
          <w:u w:val="single"/>
        </w:rPr>
        <w:t>6</w:t>
      </w:r>
      <w:r w:rsidRPr="00D27BB4">
        <w:rPr>
          <w:rFonts w:asciiTheme="minorHAnsi" w:hAnsiTheme="minorHAnsi" w:cstheme="minorHAnsi"/>
          <w:b/>
          <w:sz w:val="22"/>
          <w:szCs w:val="22"/>
          <w:u w:val="single"/>
        </w:rPr>
        <w:t xml:space="preserve">. Child </w:t>
      </w:r>
      <w:r w:rsidR="00960D39" w:rsidRPr="00D27BB4">
        <w:rPr>
          <w:rFonts w:asciiTheme="minorHAnsi" w:hAnsiTheme="minorHAnsi" w:cstheme="minorHAnsi"/>
          <w:b/>
          <w:sz w:val="22"/>
          <w:szCs w:val="22"/>
          <w:u w:val="single"/>
        </w:rPr>
        <w:t xml:space="preserve">Criminal </w:t>
      </w:r>
      <w:r w:rsidRPr="00D27BB4">
        <w:rPr>
          <w:rFonts w:asciiTheme="minorHAnsi" w:hAnsiTheme="minorHAnsi" w:cstheme="minorHAnsi"/>
          <w:b/>
          <w:sz w:val="22"/>
          <w:szCs w:val="22"/>
          <w:u w:val="single"/>
        </w:rPr>
        <w:t xml:space="preserve">Exploitation </w:t>
      </w:r>
    </w:p>
    <w:p w14:paraId="22633680" w14:textId="5BF80141"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6</w:t>
      </w:r>
      <w:r w:rsidRPr="00D27BB4">
        <w:rPr>
          <w:rFonts w:asciiTheme="minorHAnsi" w:hAnsiTheme="minorHAnsi" w:cstheme="minorHAnsi"/>
          <w:bCs/>
          <w:sz w:val="22"/>
          <w:szCs w:val="22"/>
        </w:rPr>
        <w:t xml:space="preserve">.1 Child </w:t>
      </w:r>
      <w:r w:rsidR="00960D39" w:rsidRPr="00D27BB4">
        <w:rPr>
          <w:rFonts w:asciiTheme="minorHAnsi" w:hAnsiTheme="minorHAnsi" w:cstheme="minorHAnsi"/>
          <w:bCs/>
          <w:sz w:val="22"/>
          <w:szCs w:val="22"/>
        </w:rPr>
        <w:t>Sexual</w:t>
      </w:r>
      <w:r w:rsidRPr="00D27BB4">
        <w:rPr>
          <w:rFonts w:asciiTheme="minorHAnsi" w:hAnsiTheme="minorHAnsi" w:cstheme="minorHAnsi"/>
          <w:bCs/>
          <w:sz w:val="22"/>
          <w:szCs w:val="22"/>
        </w:rPr>
        <w:t xml:space="preserve"> </w:t>
      </w:r>
      <w:r w:rsidR="00960D39" w:rsidRPr="00D27BB4">
        <w:rPr>
          <w:rFonts w:asciiTheme="minorHAnsi" w:hAnsiTheme="minorHAnsi" w:cstheme="minorHAnsi"/>
          <w:bCs/>
          <w:sz w:val="22"/>
          <w:szCs w:val="22"/>
        </w:rPr>
        <w:t>E</w:t>
      </w:r>
      <w:r w:rsidRPr="00D27BB4">
        <w:rPr>
          <w:rFonts w:asciiTheme="minorHAnsi" w:hAnsiTheme="minorHAnsi" w:cstheme="minorHAnsi"/>
          <w:bCs/>
          <w:sz w:val="22"/>
          <w:szCs w:val="22"/>
        </w:rPr>
        <w:t>xploitation</w:t>
      </w:r>
    </w:p>
    <w:p w14:paraId="532E9987" w14:textId="5CB6BAD8"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6</w:t>
      </w:r>
      <w:r w:rsidRPr="00D27BB4">
        <w:rPr>
          <w:rFonts w:asciiTheme="minorHAnsi" w:hAnsiTheme="minorHAnsi" w:cstheme="minorHAnsi"/>
          <w:bCs/>
          <w:sz w:val="22"/>
          <w:szCs w:val="22"/>
        </w:rPr>
        <w:t>.2 County Lines</w:t>
      </w:r>
    </w:p>
    <w:p w14:paraId="3DC49F64" w14:textId="2932CF4A" w:rsidR="004B125F" w:rsidRPr="00D27BB4" w:rsidRDefault="004B125F"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6</w:t>
      </w:r>
      <w:r w:rsidRPr="00D27BB4">
        <w:rPr>
          <w:rFonts w:asciiTheme="minorHAnsi" w:hAnsiTheme="minorHAnsi" w:cstheme="minorHAnsi"/>
          <w:bCs/>
          <w:sz w:val="22"/>
          <w:szCs w:val="22"/>
        </w:rPr>
        <w:t>.3 Sexual Violence and Sexual harassment between children in schools and</w:t>
      </w:r>
      <w:r w:rsidR="002B3B8B" w:rsidRPr="00D27BB4">
        <w:rPr>
          <w:rFonts w:asciiTheme="minorHAnsi" w:hAnsiTheme="minorHAnsi" w:cstheme="minorHAnsi"/>
          <w:bCs/>
          <w:sz w:val="22"/>
          <w:szCs w:val="22"/>
        </w:rPr>
        <w:t xml:space="preserve"> </w:t>
      </w:r>
      <w:r w:rsidRPr="00D27BB4">
        <w:rPr>
          <w:rFonts w:asciiTheme="minorHAnsi" w:hAnsiTheme="minorHAnsi" w:cstheme="minorHAnsi"/>
          <w:bCs/>
          <w:sz w:val="22"/>
          <w:szCs w:val="22"/>
        </w:rPr>
        <w:t xml:space="preserve">colleges. </w:t>
      </w:r>
    </w:p>
    <w:p w14:paraId="3B23A6E1" w14:textId="42C3B87D" w:rsidR="004B125F"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F362B0" w:rsidRPr="00D27BB4">
        <w:rPr>
          <w:rFonts w:asciiTheme="minorHAnsi" w:hAnsiTheme="minorHAnsi" w:cstheme="minorHAnsi"/>
          <w:b/>
          <w:sz w:val="22"/>
          <w:szCs w:val="22"/>
          <w:u w:val="single"/>
        </w:rPr>
        <w:t>7</w:t>
      </w:r>
      <w:r w:rsidRPr="00D27BB4">
        <w:rPr>
          <w:rFonts w:asciiTheme="minorHAnsi" w:hAnsiTheme="minorHAnsi" w:cstheme="minorHAnsi"/>
          <w:b/>
          <w:sz w:val="22"/>
          <w:szCs w:val="22"/>
          <w:u w:val="single"/>
        </w:rPr>
        <w:t xml:space="preserve">. </w:t>
      </w:r>
      <w:r w:rsidR="00084EEB" w:rsidRPr="00D27BB4">
        <w:rPr>
          <w:rFonts w:asciiTheme="minorHAnsi" w:hAnsiTheme="minorHAnsi" w:cstheme="minorHAnsi"/>
          <w:b/>
          <w:sz w:val="22"/>
          <w:szCs w:val="22"/>
          <w:u w:val="single"/>
        </w:rPr>
        <w:t>Assessment of Risk outside the home (</w:t>
      </w:r>
      <w:r w:rsidR="00E310F5" w:rsidRPr="00D27BB4">
        <w:rPr>
          <w:rFonts w:asciiTheme="minorHAnsi" w:hAnsiTheme="minorHAnsi" w:cstheme="minorHAnsi"/>
          <w:b/>
          <w:sz w:val="22"/>
          <w:szCs w:val="22"/>
          <w:u w:val="single"/>
        </w:rPr>
        <w:t xml:space="preserve">prev. </w:t>
      </w:r>
      <w:r w:rsidRPr="00D27BB4">
        <w:rPr>
          <w:rFonts w:asciiTheme="minorHAnsi" w:hAnsiTheme="minorHAnsi" w:cstheme="minorHAnsi"/>
          <w:b/>
          <w:sz w:val="22"/>
          <w:szCs w:val="22"/>
          <w:u w:val="single"/>
        </w:rPr>
        <w:t>Contextual Safeguarding</w:t>
      </w:r>
      <w:r w:rsidR="00E310F5" w:rsidRPr="00D27BB4">
        <w:rPr>
          <w:rFonts w:asciiTheme="minorHAnsi" w:hAnsiTheme="minorHAnsi" w:cstheme="minorHAnsi"/>
          <w:b/>
          <w:sz w:val="22"/>
          <w:szCs w:val="22"/>
          <w:u w:val="single"/>
        </w:rPr>
        <w:t>)</w:t>
      </w:r>
    </w:p>
    <w:p w14:paraId="61C5E0A0" w14:textId="5A646893" w:rsidR="007A6417"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F362B0" w:rsidRPr="00D27BB4">
        <w:rPr>
          <w:rFonts w:asciiTheme="minorHAnsi" w:hAnsiTheme="minorHAnsi" w:cstheme="minorHAnsi"/>
          <w:b/>
          <w:sz w:val="22"/>
          <w:szCs w:val="22"/>
          <w:u w:val="single"/>
        </w:rPr>
        <w:t>8</w:t>
      </w:r>
      <w:r w:rsidRPr="00D27BB4">
        <w:rPr>
          <w:rFonts w:asciiTheme="minorHAnsi" w:hAnsiTheme="minorHAnsi" w:cstheme="minorHAnsi"/>
          <w:b/>
          <w:sz w:val="22"/>
          <w:szCs w:val="22"/>
          <w:u w:val="single"/>
        </w:rPr>
        <w:t xml:space="preserve">. Female Genital Mutilation (FGM) </w:t>
      </w:r>
    </w:p>
    <w:p w14:paraId="7F4740A0" w14:textId="303BD209"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8</w:t>
      </w:r>
      <w:r w:rsidRPr="00D27BB4">
        <w:rPr>
          <w:rFonts w:asciiTheme="minorHAnsi" w:hAnsiTheme="minorHAnsi" w:cstheme="minorHAnsi"/>
          <w:bCs/>
          <w:sz w:val="22"/>
          <w:szCs w:val="22"/>
        </w:rPr>
        <w:t xml:space="preserve">.1 FGM Mandatory reporting duty </w:t>
      </w:r>
    </w:p>
    <w:p w14:paraId="6B87268B" w14:textId="3EFBED4E" w:rsidR="004B125F" w:rsidRPr="00D27BB4" w:rsidRDefault="004B125F"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8</w:t>
      </w:r>
      <w:r w:rsidRPr="00D27BB4">
        <w:rPr>
          <w:rFonts w:asciiTheme="minorHAnsi" w:hAnsiTheme="minorHAnsi" w:cstheme="minorHAnsi"/>
          <w:bCs/>
          <w:sz w:val="22"/>
          <w:szCs w:val="22"/>
        </w:rPr>
        <w:t>.2 So called honour</w:t>
      </w:r>
      <w:r w:rsidR="00CA07F5" w:rsidRPr="00D27BB4">
        <w:rPr>
          <w:rFonts w:asciiTheme="minorHAnsi" w:hAnsiTheme="minorHAnsi" w:cstheme="minorHAnsi"/>
          <w:bCs/>
          <w:sz w:val="22"/>
          <w:szCs w:val="22"/>
        </w:rPr>
        <w:t>-b</w:t>
      </w:r>
      <w:r w:rsidRPr="00D27BB4">
        <w:rPr>
          <w:rFonts w:asciiTheme="minorHAnsi" w:hAnsiTheme="minorHAnsi" w:cstheme="minorHAnsi"/>
          <w:bCs/>
          <w:sz w:val="22"/>
          <w:szCs w:val="22"/>
        </w:rPr>
        <w:t>ased Abuse</w:t>
      </w:r>
    </w:p>
    <w:p w14:paraId="3ADE9C68" w14:textId="5563C597" w:rsidR="007A6417"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F362B0" w:rsidRPr="00D27BB4">
        <w:rPr>
          <w:rFonts w:asciiTheme="minorHAnsi" w:hAnsiTheme="minorHAnsi" w:cstheme="minorHAnsi"/>
          <w:b/>
          <w:sz w:val="22"/>
          <w:szCs w:val="22"/>
          <w:u w:val="single"/>
        </w:rPr>
        <w:t>9</w:t>
      </w:r>
      <w:r w:rsidRPr="00D27BB4">
        <w:rPr>
          <w:rFonts w:asciiTheme="minorHAnsi" w:hAnsiTheme="minorHAnsi" w:cstheme="minorHAnsi"/>
          <w:b/>
          <w:sz w:val="22"/>
          <w:szCs w:val="22"/>
          <w:u w:val="single"/>
        </w:rPr>
        <w:t>. Preventing radicalisation and extremism.</w:t>
      </w:r>
    </w:p>
    <w:p w14:paraId="092309A4" w14:textId="2E66700A"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9</w:t>
      </w:r>
      <w:r w:rsidRPr="00D27BB4">
        <w:rPr>
          <w:rFonts w:asciiTheme="minorHAnsi" w:hAnsiTheme="minorHAnsi" w:cstheme="minorHAnsi"/>
          <w:bCs/>
          <w:sz w:val="22"/>
          <w:szCs w:val="22"/>
        </w:rPr>
        <w:t xml:space="preserve">.1 Channel  </w:t>
      </w:r>
    </w:p>
    <w:p w14:paraId="20359379" w14:textId="41F956E1" w:rsidR="004B125F" w:rsidRPr="00D27BB4" w:rsidRDefault="004536FD"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30</w:t>
      </w:r>
      <w:r w:rsidR="00B04884">
        <w:rPr>
          <w:rFonts w:asciiTheme="minorHAnsi" w:hAnsiTheme="minorHAnsi" w:cstheme="minorHAnsi"/>
          <w:b/>
          <w:sz w:val="22"/>
          <w:szCs w:val="22"/>
          <w:u w:val="single"/>
        </w:rPr>
        <w:t>.</w:t>
      </w:r>
      <w:r w:rsidR="004B125F" w:rsidRPr="00D27BB4">
        <w:rPr>
          <w:rFonts w:asciiTheme="minorHAnsi" w:hAnsiTheme="minorHAnsi" w:cstheme="minorHAnsi"/>
          <w:b/>
          <w:sz w:val="22"/>
          <w:szCs w:val="22"/>
          <w:u w:val="single"/>
        </w:rPr>
        <w:t xml:space="preserve"> Children with family members in prison </w:t>
      </w:r>
    </w:p>
    <w:p w14:paraId="27B1D25E" w14:textId="1586D7F9" w:rsidR="00681D9A"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w:t>
      </w:r>
      <w:r w:rsidR="00681D9A" w:rsidRPr="00D27BB4">
        <w:rPr>
          <w:rFonts w:asciiTheme="minorHAnsi" w:hAnsiTheme="minorHAnsi" w:cstheme="minorHAnsi"/>
          <w:b/>
          <w:sz w:val="22"/>
          <w:szCs w:val="22"/>
          <w:u w:val="single"/>
        </w:rPr>
        <w:t>1</w:t>
      </w:r>
      <w:r w:rsidR="00B04884">
        <w:rPr>
          <w:rFonts w:asciiTheme="minorHAnsi" w:hAnsiTheme="minorHAnsi" w:cstheme="minorHAnsi"/>
          <w:b/>
          <w:sz w:val="22"/>
          <w:szCs w:val="22"/>
          <w:u w:val="single"/>
        </w:rPr>
        <w:t>.</w:t>
      </w:r>
      <w:r w:rsidR="00681D9A" w:rsidRPr="00D27BB4">
        <w:rPr>
          <w:rFonts w:asciiTheme="minorHAnsi" w:hAnsiTheme="minorHAnsi" w:cstheme="minorHAnsi"/>
          <w:b/>
          <w:sz w:val="22"/>
          <w:szCs w:val="22"/>
          <w:u w:val="single"/>
        </w:rPr>
        <w:t xml:space="preserve"> Operation Encompass</w:t>
      </w:r>
    </w:p>
    <w:p w14:paraId="66D2637A" w14:textId="711823F3" w:rsidR="00681D9A" w:rsidRPr="00D27BB4" w:rsidRDefault="00681D9A"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32</w:t>
      </w:r>
      <w:r w:rsidR="00B04884">
        <w:rPr>
          <w:rFonts w:asciiTheme="minorHAnsi" w:hAnsiTheme="minorHAnsi" w:cstheme="minorHAnsi"/>
          <w:b/>
          <w:sz w:val="22"/>
          <w:szCs w:val="22"/>
          <w:u w:val="single"/>
        </w:rPr>
        <w:t>.</w:t>
      </w:r>
      <w:r w:rsidRPr="00D27BB4">
        <w:rPr>
          <w:rFonts w:asciiTheme="minorHAnsi" w:hAnsiTheme="minorHAnsi" w:cstheme="minorHAnsi"/>
          <w:b/>
          <w:sz w:val="22"/>
          <w:szCs w:val="22"/>
          <w:u w:val="single"/>
        </w:rPr>
        <w:t xml:space="preserve"> Homelessness</w:t>
      </w:r>
    </w:p>
    <w:p w14:paraId="426759F4" w14:textId="46281FD5" w:rsidR="007A6417" w:rsidRPr="00D27BB4" w:rsidRDefault="00681D9A"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33</w:t>
      </w:r>
      <w:r w:rsidR="00B04884">
        <w:rPr>
          <w:rFonts w:asciiTheme="minorHAnsi" w:hAnsiTheme="minorHAnsi" w:cstheme="minorHAnsi"/>
          <w:b/>
          <w:sz w:val="22"/>
          <w:szCs w:val="22"/>
          <w:u w:val="single"/>
        </w:rPr>
        <w:t>.</w:t>
      </w:r>
      <w:r w:rsidR="004B125F" w:rsidRPr="00D27BB4">
        <w:rPr>
          <w:rFonts w:asciiTheme="minorHAnsi" w:hAnsiTheme="minorHAnsi" w:cstheme="minorHAnsi"/>
          <w:b/>
          <w:sz w:val="22"/>
          <w:szCs w:val="22"/>
          <w:u w:val="single"/>
        </w:rPr>
        <w:t xml:space="preserve"> References</w:t>
      </w:r>
    </w:p>
    <w:p w14:paraId="572564E7" w14:textId="0491BB1B" w:rsidR="008008BF"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 xml:space="preserve">Appendix 1. </w:t>
      </w:r>
      <w:r w:rsidRPr="00D27BB4">
        <w:rPr>
          <w:rFonts w:asciiTheme="minorHAnsi" w:hAnsiTheme="minorHAnsi" w:cstheme="minorHAnsi"/>
          <w:bCs/>
          <w:sz w:val="22"/>
          <w:szCs w:val="22"/>
        </w:rPr>
        <w:t>Useful contacts</w:t>
      </w:r>
    </w:p>
    <w:p w14:paraId="509CDBF1" w14:textId="77777777" w:rsidR="00C81B2B" w:rsidRPr="00D27BB4" w:rsidRDefault="00C81B2B" w:rsidP="00C72985">
      <w:pPr>
        <w:ind w:right="119"/>
        <w:jc w:val="both"/>
        <w:rPr>
          <w:rFonts w:asciiTheme="minorHAnsi" w:hAnsiTheme="minorHAnsi" w:cstheme="minorHAnsi"/>
          <w:b/>
        </w:rPr>
      </w:pPr>
    </w:p>
    <w:p w14:paraId="138D3F2D" w14:textId="77777777" w:rsidR="00B04884" w:rsidRDefault="00B04884" w:rsidP="00C72985">
      <w:pPr>
        <w:ind w:right="119"/>
        <w:jc w:val="both"/>
        <w:rPr>
          <w:rFonts w:asciiTheme="minorHAnsi" w:hAnsiTheme="minorHAnsi" w:cstheme="minorHAnsi"/>
          <w:b/>
          <w:sz w:val="22"/>
          <w:szCs w:val="22"/>
        </w:rPr>
      </w:pPr>
    </w:p>
    <w:p w14:paraId="2CAE8737" w14:textId="72E9EF46" w:rsidR="00C81B2B" w:rsidRPr="00D27BB4" w:rsidRDefault="00C81B2B"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1: Introduction</w:t>
      </w:r>
    </w:p>
    <w:p w14:paraId="27476DC9" w14:textId="0ACC0D2C" w:rsidR="005E4122" w:rsidRPr="00D27BB4" w:rsidRDefault="005E4122"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7A4B8365" w14:textId="3BDB020E"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Everyone at </w:t>
      </w:r>
      <w:r w:rsidR="00CA191F" w:rsidRPr="00CA191F">
        <w:rPr>
          <w:rFonts w:asciiTheme="minorHAnsi" w:hAnsiTheme="minorHAnsi" w:cstheme="minorHAnsi"/>
          <w:sz w:val="22"/>
          <w:szCs w:val="22"/>
        </w:rPr>
        <w:t xml:space="preserve">St Mary’s CE Primary School </w:t>
      </w:r>
      <w:r w:rsidRPr="00D27BB4">
        <w:rPr>
          <w:rFonts w:asciiTheme="minorHAnsi" w:hAnsiTheme="minorHAnsi" w:cstheme="minorHAnsi"/>
          <w:sz w:val="22"/>
          <w:szCs w:val="22"/>
        </w:rPr>
        <w:t xml:space="preserve">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1455E5"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 xml:space="preserve">are, the </w:t>
      </w:r>
      <w:r w:rsidR="001455E5" w:rsidRPr="00D27BB4">
        <w:rPr>
          <w:rFonts w:asciiTheme="minorHAnsi" w:hAnsiTheme="minorHAnsi" w:cstheme="minorHAnsi"/>
          <w:sz w:val="22"/>
          <w:szCs w:val="22"/>
        </w:rPr>
        <w:t>P</w:t>
      </w:r>
      <w:r w:rsidRPr="00D27BB4">
        <w:rPr>
          <w:rFonts w:asciiTheme="minorHAnsi" w:hAnsiTheme="minorHAnsi" w:cstheme="minorHAnsi"/>
          <w:sz w:val="22"/>
          <w:szCs w:val="22"/>
        </w:rPr>
        <w:t xml:space="preserve">olice, </w:t>
      </w:r>
      <w:r w:rsidR="001455E5" w:rsidRPr="00D27BB4">
        <w:rPr>
          <w:rFonts w:asciiTheme="minorHAnsi" w:hAnsiTheme="minorHAnsi" w:cstheme="minorHAnsi"/>
          <w:sz w:val="22"/>
          <w:szCs w:val="22"/>
        </w:rPr>
        <w:t>H</w:t>
      </w:r>
      <w:r w:rsidRPr="00D27BB4">
        <w:rPr>
          <w:rFonts w:asciiTheme="minorHAnsi" w:hAnsiTheme="minorHAnsi" w:cstheme="minorHAnsi"/>
          <w:sz w:val="22"/>
          <w:szCs w:val="22"/>
        </w:rPr>
        <w:t>ealth services and other relevant agencies to promote the welfare of children and protect them from harm.</w:t>
      </w:r>
    </w:p>
    <w:p w14:paraId="3DFCAF8E" w14:textId="77777777" w:rsidR="00743C5B" w:rsidRPr="00D27BB4" w:rsidRDefault="00743C5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21E7A9CA" w14:textId="638B1E71" w:rsidR="00C81B2B"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sz w:val="22"/>
          <w:szCs w:val="22"/>
        </w:rPr>
        <w:t>This policy applies to all staff, including volunteers,</w:t>
      </w:r>
      <w:r w:rsidR="001455E5" w:rsidRPr="00D27BB4">
        <w:rPr>
          <w:rFonts w:asciiTheme="minorHAnsi" w:hAnsiTheme="minorHAnsi" w:cstheme="minorHAnsi"/>
          <w:sz w:val="22"/>
          <w:szCs w:val="22"/>
        </w:rPr>
        <w:t xml:space="preserve"> trainee teachers, </w:t>
      </w:r>
      <w:r w:rsidRPr="00D27BB4">
        <w:rPr>
          <w:rFonts w:asciiTheme="minorHAnsi" w:hAnsiTheme="minorHAnsi" w:cstheme="minorHAnsi"/>
          <w:sz w:val="22"/>
          <w:szCs w:val="22"/>
        </w:rPr>
        <w:t xml:space="preserve">contractors and/or apprentices, working in or on behalf of the school. It provides information about the actions the school expect from all staff, it </w:t>
      </w:r>
      <w:r w:rsidRPr="00D27BB4">
        <w:rPr>
          <w:rFonts w:asciiTheme="minorHAnsi" w:hAnsiTheme="minorHAnsi" w:cstheme="minorHAnsi"/>
          <w:bCs/>
          <w:sz w:val="22"/>
          <w:szCs w:val="22"/>
        </w:rPr>
        <w:t xml:space="preserve">will be updated annually and known to everyone working in the school and the </w:t>
      </w:r>
      <w:r w:rsidR="00195B1E" w:rsidRPr="00D27BB4">
        <w:rPr>
          <w:rFonts w:asciiTheme="minorHAnsi" w:hAnsiTheme="minorHAnsi" w:cstheme="minorHAnsi"/>
          <w:bCs/>
          <w:sz w:val="22"/>
          <w:szCs w:val="22"/>
        </w:rPr>
        <w:t xml:space="preserve">local </w:t>
      </w:r>
      <w:r w:rsidRPr="00D27BB4">
        <w:rPr>
          <w:rFonts w:asciiTheme="minorHAnsi" w:hAnsiTheme="minorHAnsi" w:cstheme="minorHAnsi"/>
          <w:bCs/>
          <w:sz w:val="22"/>
          <w:szCs w:val="22"/>
        </w:rPr>
        <w:t>governing body.  It will be available to parents on request and via our website.</w:t>
      </w:r>
    </w:p>
    <w:p w14:paraId="022B6CF1" w14:textId="4C2EDF85" w:rsidR="00C81B2B" w:rsidRPr="00D27BB4" w:rsidRDefault="00C81B2B" w:rsidP="00210CC8">
      <w:pPr>
        <w:pStyle w:val="BodyTextIndent"/>
        <w:ind w:left="0"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This policy is </w:t>
      </w:r>
      <w:r w:rsidR="001D2695" w:rsidRPr="00D27BB4">
        <w:rPr>
          <w:rFonts w:asciiTheme="minorHAnsi" w:hAnsiTheme="minorHAnsi" w:cstheme="minorHAnsi"/>
          <w:sz w:val="22"/>
          <w:szCs w:val="22"/>
        </w:rPr>
        <w:t xml:space="preserve">written </w:t>
      </w:r>
      <w:r w:rsidRPr="00D27BB4">
        <w:rPr>
          <w:rFonts w:asciiTheme="minorHAnsi" w:hAnsiTheme="minorHAnsi" w:cstheme="minorHAnsi"/>
          <w:sz w:val="22"/>
          <w:szCs w:val="22"/>
        </w:rPr>
        <w:t xml:space="preserve">in line with statutory guidance for schools and </w:t>
      </w:r>
      <w:r w:rsidR="00032917" w:rsidRPr="00D27BB4">
        <w:rPr>
          <w:rFonts w:asciiTheme="minorHAnsi" w:hAnsiTheme="minorHAnsi" w:cstheme="minorHAnsi"/>
          <w:sz w:val="22"/>
          <w:szCs w:val="22"/>
        </w:rPr>
        <w:t>colleges; Keeping</w:t>
      </w:r>
      <w:r w:rsidR="001455E5" w:rsidRPr="00D27BB4">
        <w:rPr>
          <w:rFonts w:asciiTheme="minorHAnsi" w:hAnsiTheme="minorHAnsi" w:cstheme="minorHAnsi"/>
          <w:sz w:val="22"/>
          <w:szCs w:val="22"/>
        </w:rPr>
        <w:t xml:space="preserve"> Children Safe in Education 202</w:t>
      </w:r>
      <w:r w:rsidR="001D2695" w:rsidRPr="00D27BB4">
        <w:rPr>
          <w:rFonts w:asciiTheme="minorHAnsi" w:hAnsiTheme="minorHAnsi" w:cstheme="minorHAnsi"/>
          <w:sz w:val="22"/>
          <w:szCs w:val="22"/>
        </w:rPr>
        <w:t>1</w:t>
      </w:r>
      <w:r w:rsidR="001455E5" w:rsidRPr="00D27BB4">
        <w:rPr>
          <w:rFonts w:asciiTheme="minorHAnsi" w:hAnsiTheme="minorHAnsi" w:cstheme="minorHAnsi"/>
          <w:sz w:val="22"/>
          <w:szCs w:val="22"/>
        </w:rPr>
        <w:t xml:space="preserve">, Working Together to Safeguard Children 2019 </w:t>
      </w:r>
      <w:r w:rsidRPr="00D27BB4">
        <w:rPr>
          <w:rFonts w:asciiTheme="minorHAnsi" w:hAnsiTheme="minorHAnsi" w:cstheme="minorHAnsi"/>
          <w:sz w:val="22"/>
          <w:szCs w:val="22"/>
        </w:rPr>
        <w:t>and the Independent Sch</w:t>
      </w:r>
      <w:r w:rsidR="00420D44" w:rsidRPr="00D27BB4">
        <w:rPr>
          <w:rFonts w:asciiTheme="minorHAnsi" w:hAnsiTheme="minorHAnsi" w:cstheme="minorHAnsi"/>
          <w:sz w:val="22"/>
          <w:szCs w:val="22"/>
        </w:rPr>
        <w:t>ools Standards Regulations 2015.</w:t>
      </w:r>
    </w:p>
    <w:p w14:paraId="56FF004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Everyone working in or for our school must share the objective to help keep children and young people safe by:</w:t>
      </w:r>
    </w:p>
    <w:p w14:paraId="0FBAED35" w14:textId="77777777" w:rsidR="00A55777"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rPr>
      </w:pPr>
      <w:r w:rsidRPr="00D27BB4">
        <w:rPr>
          <w:rFonts w:eastAsia="Times New Roman" w:cstheme="minorHAnsi"/>
        </w:rPr>
        <w:t>Providing a safe environment for children and young people to learn and develop in our school setting;</w:t>
      </w:r>
    </w:p>
    <w:p w14:paraId="112AB7F7" w14:textId="77777777" w:rsidR="00C81B2B"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rPr>
      </w:pPr>
      <w:r w:rsidRPr="00D27BB4">
        <w:rPr>
          <w:rFonts w:eastAsia="Times New Roman" w:cstheme="minorHAnsi"/>
        </w:rPr>
        <w:t>Identifying and responding to ‘early help’ needs of children and families;</w:t>
      </w:r>
    </w:p>
    <w:p w14:paraId="2EE02A91" w14:textId="77777777" w:rsidR="00C81B2B"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rPr>
      </w:pPr>
      <w:r w:rsidRPr="00D27BB4">
        <w:rPr>
          <w:rFonts w:eastAsia="Times New Roman" w:cstheme="minorHAnsi"/>
        </w:rPr>
        <w:t>Identifying children and young people who are suffering or likely to suffer significant harm, and taking appropriate action with the aim of making sure they are kept safe both at home and in our school setting;</w:t>
      </w:r>
    </w:p>
    <w:p w14:paraId="68CDBA1D" w14:textId="77777777" w:rsidR="00032917"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rPr>
      </w:pPr>
      <w:r w:rsidRPr="00D27BB4">
        <w:rPr>
          <w:rFonts w:eastAsia="Times New Roman" w:cstheme="minorHAnsi"/>
        </w:rPr>
        <w:t>Maintaining a culture of vigilance and an attitude of ‘It could happen here’.</w:t>
      </w:r>
      <w:bookmarkStart w:id="15" w:name="commit"/>
    </w:p>
    <w:p w14:paraId="3769E8A4" w14:textId="77777777" w:rsidR="002B3B8B" w:rsidRPr="00D27BB4" w:rsidRDefault="002B3B8B" w:rsidP="00C72985">
      <w:pPr>
        <w:pStyle w:val="ListParagraph"/>
        <w:widowControl w:val="0"/>
        <w:overflowPunct w:val="0"/>
        <w:autoSpaceDE w:val="0"/>
        <w:autoSpaceDN w:val="0"/>
        <w:adjustRightInd w:val="0"/>
        <w:spacing w:after="240" w:line="240" w:lineRule="auto"/>
        <w:ind w:left="360" w:right="119"/>
        <w:jc w:val="both"/>
        <w:textAlignment w:val="baseline"/>
        <w:rPr>
          <w:rFonts w:eastAsia="Times New Roman" w:cstheme="minorHAnsi"/>
          <w:i/>
        </w:rPr>
      </w:pPr>
    </w:p>
    <w:p w14:paraId="750EA9F3" w14:textId="77777777" w:rsidR="00C81B2B" w:rsidRPr="00D27BB4"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2. </w:t>
      </w:r>
      <w:r w:rsidR="00420D44" w:rsidRPr="00D27BB4">
        <w:rPr>
          <w:rFonts w:asciiTheme="minorHAnsi" w:hAnsiTheme="minorHAnsi" w:cstheme="minorHAnsi"/>
          <w:b/>
          <w:sz w:val="22"/>
          <w:szCs w:val="22"/>
        </w:rPr>
        <w:t xml:space="preserve">SAST’s </w:t>
      </w:r>
      <w:r w:rsidR="00C81B2B" w:rsidRPr="00D27BB4">
        <w:rPr>
          <w:rFonts w:asciiTheme="minorHAnsi" w:hAnsiTheme="minorHAnsi" w:cstheme="minorHAnsi"/>
          <w:b/>
          <w:sz w:val="22"/>
          <w:szCs w:val="22"/>
        </w:rPr>
        <w:t>Commitment</w:t>
      </w:r>
      <w:bookmarkEnd w:id="15"/>
    </w:p>
    <w:p w14:paraId="4E9ACF54" w14:textId="77777777" w:rsidR="00C81B2B" w:rsidRPr="00D27BB4" w:rsidRDefault="00420D44" w:rsidP="00C72985">
      <w:pPr>
        <w:numPr>
          <w:ilvl w:val="12"/>
          <w:numId w:val="0"/>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S</w:t>
      </w:r>
      <w:r w:rsidR="00FA1A16" w:rsidRPr="00D27BB4">
        <w:rPr>
          <w:rFonts w:asciiTheme="minorHAnsi" w:hAnsiTheme="minorHAnsi" w:cstheme="minorHAnsi"/>
          <w:bCs/>
          <w:sz w:val="22"/>
          <w:szCs w:val="22"/>
        </w:rPr>
        <w:t>herborne Area Schools’ Trust</w:t>
      </w:r>
      <w:r w:rsidR="00C81B2B" w:rsidRPr="00D27BB4">
        <w:rPr>
          <w:rFonts w:asciiTheme="minorHAnsi" w:hAnsiTheme="minorHAnsi" w:cstheme="minorHAnsi"/>
          <w:bCs/>
          <w:sz w:val="22"/>
          <w:szCs w:val="22"/>
        </w:rPr>
        <w:t xml:space="preserve"> is committed to safeguarding and promoting the welfare of all of our pupils</w:t>
      </w:r>
      <w:r w:rsidR="00C81B2B" w:rsidRPr="00D27BB4">
        <w:rPr>
          <w:rFonts w:asciiTheme="minorHAnsi" w:hAnsiTheme="minorHAnsi" w:cstheme="minorHAnsi"/>
          <w:bCs/>
          <w:i/>
          <w:sz w:val="22"/>
          <w:szCs w:val="22"/>
        </w:rPr>
        <w:t xml:space="preserve">. </w:t>
      </w:r>
      <w:r w:rsidR="00C81B2B" w:rsidRPr="00D27BB4">
        <w:rPr>
          <w:rFonts w:asciiTheme="minorHAnsi" w:hAnsiTheme="minorHAnsi" w:cstheme="minorHAnsi"/>
          <w:bCs/>
          <w:sz w:val="22"/>
          <w:szCs w:val="22"/>
        </w:rPr>
        <w:t xml:space="preserve">Each pupil’s welfare is of paramount importance. </w:t>
      </w:r>
      <w:r w:rsidR="00C81B2B" w:rsidRPr="00D27BB4">
        <w:rPr>
          <w:rFonts w:asciiTheme="minorHAnsi" w:hAnsiTheme="minorHAnsi" w:cstheme="minorHAnsi"/>
          <w:color w:val="000000"/>
          <w:sz w:val="22"/>
          <w:szCs w:val="22"/>
        </w:rPr>
        <w:t>Throughout this document ‘children’ includes everyone under the age of 18.</w:t>
      </w:r>
      <w:r w:rsidRPr="00D27BB4">
        <w:rPr>
          <w:rFonts w:asciiTheme="minorHAnsi" w:hAnsiTheme="minorHAnsi" w:cstheme="minorHAnsi"/>
          <w:color w:val="000000"/>
          <w:sz w:val="22"/>
          <w:szCs w:val="22"/>
        </w:rPr>
        <w:t xml:space="preserve">  More information on this is available in the SAST Child Protection and Safeguarding Principles document.</w:t>
      </w:r>
    </w:p>
    <w:p w14:paraId="2410B3B1" w14:textId="77777777" w:rsidR="00420D44" w:rsidRPr="00D27BB4" w:rsidRDefault="00420D44" w:rsidP="00C72985">
      <w:pPr>
        <w:autoSpaceDE w:val="0"/>
        <w:autoSpaceDN w:val="0"/>
        <w:adjustRightInd w:val="0"/>
        <w:ind w:right="119"/>
        <w:jc w:val="both"/>
        <w:rPr>
          <w:rFonts w:asciiTheme="minorHAnsi" w:hAnsiTheme="minorHAnsi" w:cstheme="minorHAnsi"/>
          <w:color w:val="000000"/>
          <w:sz w:val="22"/>
          <w:szCs w:val="22"/>
        </w:rPr>
      </w:pPr>
    </w:p>
    <w:p w14:paraId="2FCA4F8A" w14:textId="52F5798C" w:rsidR="00C81B2B" w:rsidRPr="00D27BB4" w:rsidRDefault="007A2F1F" w:rsidP="00C72985">
      <w:pPr>
        <w:autoSpaceDE w:val="0"/>
        <w:autoSpaceDN w:val="0"/>
        <w:adjustRightInd w:val="0"/>
        <w:ind w:right="119"/>
        <w:jc w:val="both"/>
        <w:rPr>
          <w:rFonts w:asciiTheme="minorHAnsi" w:hAnsiTheme="minorHAnsi" w:cstheme="minorHAnsi"/>
          <w:b/>
          <w:bCs/>
          <w:color w:val="000000"/>
          <w:sz w:val="22"/>
          <w:szCs w:val="22"/>
        </w:rPr>
      </w:pPr>
      <w:r w:rsidRPr="00D27BB4">
        <w:rPr>
          <w:rFonts w:asciiTheme="minorHAnsi" w:hAnsiTheme="minorHAnsi" w:cstheme="minorHAnsi"/>
          <w:b/>
          <w:bCs/>
          <w:color w:val="000000"/>
          <w:sz w:val="22"/>
          <w:szCs w:val="22"/>
        </w:rPr>
        <w:t xml:space="preserve">2.1  </w:t>
      </w:r>
      <w:r w:rsidR="00C81B2B" w:rsidRPr="00D27BB4">
        <w:rPr>
          <w:rFonts w:asciiTheme="minorHAnsi" w:hAnsiTheme="minorHAnsi" w:cstheme="minorHAnsi"/>
          <w:b/>
          <w:bCs/>
          <w:color w:val="000000"/>
          <w:sz w:val="22"/>
          <w:szCs w:val="22"/>
        </w:rPr>
        <w:t>Safeguarding and promoting the welfare of children is defined as:</w:t>
      </w:r>
    </w:p>
    <w:p w14:paraId="411CD095" w14:textId="77777777" w:rsidR="00C81B2B" w:rsidRPr="00D27BB4" w:rsidRDefault="00C81B2B" w:rsidP="00C72985">
      <w:pPr>
        <w:autoSpaceDE w:val="0"/>
        <w:autoSpaceDN w:val="0"/>
        <w:adjustRightInd w:val="0"/>
        <w:ind w:right="119"/>
        <w:jc w:val="both"/>
        <w:rPr>
          <w:rFonts w:asciiTheme="minorHAnsi" w:hAnsiTheme="minorHAnsi" w:cstheme="minorHAnsi"/>
          <w:color w:val="000000"/>
          <w:sz w:val="22"/>
          <w:szCs w:val="22"/>
        </w:rPr>
      </w:pPr>
      <w:r w:rsidRPr="00D27BB4">
        <w:rPr>
          <w:rFonts w:asciiTheme="minorHAnsi" w:hAnsiTheme="minorHAnsi" w:cstheme="minorHAnsi"/>
          <w:color w:val="000000"/>
          <w:sz w:val="22"/>
          <w:szCs w:val="22"/>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14:paraId="097AAF96" w14:textId="77777777" w:rsidR="001455E5" w:rsidRPr="00D27BB4" w:rsidRDefault="001455E5" w:rsidP="00C72985">
      <w:pPr>
        <w:autoSpaceDE w:val="0"/>
        <w:autoSpaceDN w:val="0"/>
        <w:adjustRightInd w:val="0"/>
        <w:ind w:right="119"/>
        <w:jc w:val="both"/>
        <w:rPr>
          <w:rFonts w:asciiTheme="minorHAnsi" w:hAnsiTheme="minorHAnsi" w:cstheme="minorHAnsi"/>
          <w:color w:val="000000"/>
          <w:sz w:val="22"/>
          <w:szCs w:val="22"/>
        </w:rPr>
      </w:pPr>
    </w:p>
    <w:p w14:paraId="42AEBD99" w14:textId="2E3DCD8D" w:rsidR="00C81B2B" w:rsidRPr="00D27BB4" w:rsidRDefault="00F64AC9" w:rsidP="00C72985">
      <w:pPr>
        <w:autoSpaceDE w:val="0"/>
        <w:autoSpaceDN w:val="0"/>
        <w:adjustRightInd w:val="0"/>
        <w:ind w:right="119"/>
        <w:jc w:val="both"/>
        <w:rPr>
          <w:rFonts w:asciiTheme="minorHAnsi" w:hAnsiTheme="minorHAnsi" w:cstheme="minorHAnsi"/>
          <w:color w:val="000000"/>
          <w:sz w:val="22"/>
          <w:szCs w:val="22"/>
        </w:rPr>
      </w:pPr>
      <w:r w:rsidRPr="00D27BB4">
        <w:rPr>
          <w:rFonts w:asciiTheme="minorHAnsi" w:hAnsiTheme="minorHAnsi" w:cstheme="minorHAnsi"/>
          <w:b/>
          <w:bCs/>
          <w:color w:val="000000"/>
          <w:sz w:val="22"/>
          <w:szCs w:val="22"/>
        </w:rPr>
        <w:t>2.</w:t>
      </w:r>
      <w:r w:rsidR="00115C46">
        <w:rPr>
          <w:rFonts w:asciiTheme="minorHAnsi" w:hAnsiTheme="minorHAnsi" w:cstheme="minorHAnsi"/>
          <w:b/>
          <w:bCs/>
          <w:color w:val="000000"/>
          <w:sz w:val="22"/>
          <w:szCs w:val="22"/>
        </w:rPr>
        <w:t>2</w:t>
      </w:r>
      <w:r w:rsidRPr="00D27BB4">
        <w:rPr>
          <w:rFonts w:asciiTheme="minorHAnsi" w:hAnsiTheme="minorHAnsi" w:cstheme="minorHAnsi"/>
          <w:b/>
          <w:bCs/>
          <w:color w:val="000000"/>
          <w:sz w:val="22"/>
          <w:szCs w:val="22"/>
        </w:rPr>
        <w:t xml:space="preserve"> </w:t>
      </w:r>
      <w:r w:rsidR="00C81B2B" w:rsidRPr="00D27BB4">
        <w:rPr>
          <w:rFonts w:asciiTheme="minorHAnsi" w:hAnsiTheme="minorHAnsi" w:cstheme="minorHAnsi"/>
          <w:b/>
          <w:bCs/>
          <w:color w:val="000000"/>
          <w:sz w:val="22"/>
          <w:szCs w:val="22"/>
        </w:rPr>
        <w:t>Child Protection</w:t>
      </w:r>
      <w:r w:rsidR="00C81B2B" w:rsidRPr="00D27BB4">
        <w:rPr>
          <w:rFonts w:asciiTheme="minorHAnsi" w:hAnsiTheme="minorHAnsi" w:cstheme="minorHAnsi"/>
          <w:color w:val="000000"/>
          <w:sz w:val="22"/>
          <w:szCs w:val="22"/>
        </w:rPr>
        <w:t xml:space="preserve"> refers to procedures and actions undertaken regarding children who are at risk of </w:t>
      </w:r>
      <w:r w:rsidR="00397CC8" w:rsidRPr="00D27BB4">
        <w:rPr>
          <w:rFonts w:asciiTheme="minorHAnsi" w:hAnsiTheme="minorHAnsi" w:cstheme="minorHAnsi"/>
          <w:color w:val="000000"/>
          <w:sz w:val="22"/>
          <w:szCs w:val="22"/>
        </w:rPr>
        <w:t xml:space="preserve">Significant harm </w:t>
      </w:r>
      <w:r w:rsidR="00C81B2B" w:rsidRPr="00D27BB4">
        <w:rPr>
          <w:rFonts w:asciiTheme="minorHAnsi" w:hAnsiTheme="minorHAnsi" w:cstheme="minorHAnsi"/>
          <w:color w:val="000000"/>
          <w:sz w:val="22"/>
          <w:szCs w:val="22"/>
        </w:rPr>
        <w:t>or have been significantly harmed.</w:t>
      </w:r>
    </w:p>
    <w:p w14:paraId="2E5AEE0C" w14:textId="77777777" w:rsidR="00427B01" w:rsidRPr="00D27BB4" w:rsidRDefault="00427B01" w:rsidP="00C72985">
      <w:pPr>
        <w:ind w:right="119"/>
        <w:jc w:val="both"/>
        <w:rPr>
          <w:rFonts w:asciiTheme="minorHAnsi" w:hAnsiTheme="minorHAnsi" w:cstheme="minorHAnsi"/>
          <w:sz w:val="22"/>
          <w:szCs w:val="22"/>
        </w:rPr>
      </w:pPr>
    </w:p>
    <w:p w14:paraId="44AC6196" w14:textId="6AE355AE"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We as a school recognise that:</w:t>
      </w:r>
    </w:p>
    <w:p w14:paraId="24288A84" w14:textId="77777777" w:rsidR="001455E5" w:rsidRPr="00D27BB4" w:rsidRDefault="001455E5" w:rsidP="00C72985">
      <w:pPr>
        <w:ind w:right="119"/>
        <w:jc w:val="both"/>
        <w:rPr>
          <w:rFonts w:asciiTheme="minorHAnsi" w:hAnsiTheme="minorHAnsi" w:cstheme="minorHAnsi"/>
          <w:sz w:val="22"/>
          <w:szCs w:val="22"/>
        </w:rPr>
      </w:pPr>
    </w:p>
    <w:p w14:paraId="4256A752"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Some children may be especially vulnerable to abuse including those missing education, those experiencing extra-familial risk or with a special educational need or disability</w:t>
      </w:r>
      <w:r w:rsidR="001455E5"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p>
    <w:p w14:paraId="115DC591"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who are abused or neglected may find it difficult to develop a sense of self-worth and to view the world in a positive way; subsequently whilst at school their behaviour may be disruptive and/or challenging</w:t>
      </w:r>
      <w:r w:rsidR="001455E5" w:rsidRPr="00D27BB4">
        <w:rPr>
          <w:rFonts w:asciiTheme="minorHAnsi" w:hAnsiTheme="minorHAnsi" w:cstheme="minorHAnsi"/>
          <w:sz w:val="22"/>
          <w:szCs w:val="22"/>
        </w:rPr>
        <w:t>.</w:t>
      </w:r>
    </w:p>
    <w:p w14:paraId="5570F7CF"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can be both victims and perpetrators of abuse</w:t>
      </w:r>
      <w:r w:rsidR="001455E5" w:rsidRPr="00D27BB4">
        <w:rPr>
          <w:rFonts w:asciiTheme="minorHAnsi" w:hAnsiTheme="minorHAnsi" w:cstheme="minorHAnsi"/>
          <w:sz w:val="22"/>
          <w:szCs w:val="22"/>
        </w:rPr>
        <w:t>.</w:t>
      </w:r>
    </w:p>
    <w:p w14:paraId="69DF9983"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who harm others may have been maltreated themselves</w:t>
      </w:r>
      <w:r w:rsidR="001455E5" w:rsidRPr="00D27BB4">
        <w:rPr>
          <w:rFonts w:asciiTheme="minorHAnsi" w:hAnsiTheme="minorHAnsi" w:cstheme="minorHAnsi"/>
          <w:sz w:val="22"/>
          <w:szCs w:val="22"/>
        </w:rPr>
        <w:t>.</w:t>
      </w:r>
    </w:p>
    <w:p w14:paraId="42112436"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Allegations against staff can be made, however careful and safe our recruitment practices</w:t>
      </w:r>
      <w:r w:rsidR="001455E5" w:rsidRPr="00D27BB4">
        <w:rPr>
          <w:rFonts w:asciiTheme="minorHAnsi" w:hAnsiTheme="minorHAnsi" w:cstheme="minorHAnsi"/>
          <w:sz w:val="22"/>
          <w:szCs w:val="22"/>
        </w:rPr>
        <w:t xml:space="preserve"> are. </w:t>
      </w:r>
      <w:r w:rsidRPr="00D27BB4">
        <w:rPr>
          <w:rFonts w:asciiTheme="minorHAnsi" w:hAnsiTheme="minorHAnsi" w:cstheme="minorHAnsi"/>
          <w:sz w:val="22"/>
          <w:szCs w:val="22"/>
        </w:rPr>
        <w:t xml:space="preserve"> </w:t>
      </w:r>
    </w:p>
    <w:p w14:paraId="26A6FB7E" w14:textId="77777777" w:rsidR="00C81B2B" w:rsidRPr="00D27BB4" w:rsidRDefault="00C81B2B" w:rsidP="00C72985">
      <w:pPr>
        <w:ind w:right="119"/>
        <w:jc w:val="both"/>
        <w:rPr>
          <w:rFonts w:asciiTheme="minorHAnsi" w:hAnsiTheme="minorHAnsi" w:cstheme="minorHAnsi"/>
          <w:sz w:val="22"/>
          <w:szCs w:val="22"/>
        </w:rPr>
      </w:pPr>
    </w:p>
    <w:p w14:paraId="6F0ADC60" w14:textId="5F6F2AB0" w:rsidR="003849B5" w:rsidRPr="00D27BB4" w:rsidRDefault="00F64AC9" w:rsidP="00C72985">
      <w:pPr>
        <w:ind w:right="119"/>
        <w:jc w:val="both"/>
        <w:rPr>
          <w:rFonts w:asciiTheme="minorHAnsi" w:hAnsiTheme="minorHAnsi" w:cstheme="minorHAnsi"/>
          <w:b/>
          <w:bCs/>
          <w:sz w:val="22"/>
          <w:szCs w:val="22"/>
        </w:rPr>
      </w:pPr>
      <w:bookmarkStart w:id="16" w:name="approach"/>
      <w:r w:rsidRPr="00D27BB4">
        <w:rPr>
          <w:rFonts w:asciiTheme="minorHAnsi" w:hAnsiTheme="minorHAnsi" w:cstheme="minorHAnsi"/>
          <w:b/>
          <w:bCs/>
          <w:sz w:val="22"/>
          <w:szCs w:val="22"/>
        </w:rPr>
        <w:t>2.</w:t>
      </w:r>
      <w:r w:rsidR="00115C46">
        <w:rPr>
          <w:rFonts w:asciiTheme="minorHAnsi" w:hAnsiTheme="minorHAnsi" w:cstheme="minorHAnsi"/>
          <w:b/>
          <w:bCs/>
          <w:sz w:val="22"/>
          <w:szCs w:val="22"/>
        </w:rPr>
        <w:t>3</w:t>
      </w:r>
      <w:r w:rsidRPr="00D27BB4">
        <w:rPr>
          <w:rFonts w:asciiTheme="minorHAnsi" w:hAnsiTheme="minorHAnsi" w:cstheme="minorHAnsi"/>
          <w:b/>
          <w:bCs/>
          <w:sz w:val="22"/>
          <w:szCs w:val="22"/>
        </w:rPr>
        <w:t xml:space="preserve"> Our</w:t>
      </w:r>
      <w:r w:rsidR="00C81B2B" w:rsidRPr="00D27BB4">
        <w:rPr>
          <w:rFonts w:asciiTheme="minorHAnsi" w:hAnsiTheme="minorHAnsi" w:cstheme="minorHAnsi"/>
          <w:b/>
          <w:bCs/>
          <w:sz w:val="22"/>
          <w:szCs w:val="22"/>
        </w:rPr>
        <w:t xml:space="preserve"> Approach to Safeguarding Children</w:t>
      </w:r>
    </w:p>
    <w:p w14:paraId="24DB9B64" w14:textId="77777777" w:rsidR="0080531D" w:rsidRPr="00D27BB4" w:rsidRDefault="0080531D" w:rsidP="0080531D">
      <w:pPr>
        <w:numPr>
          <w:ilvl w:val="0"/>
          <w:numId w:val="14"/>
        </w:numPr>
        <w:ind w:right="119"/>
        <w:jc w:val="both"/>
        <w:rPr>
          <w:rFonts w:asciiTheme="minorHAnsi" w:hAnsiTheme="minorHAnsi" w:cstheme="minorHAnsi"/>
          <w:sz w:val="22"/>
          <w:szCs w:val="22"/>
        </w:rPr>
      </w:pPr>
      <w:bookmarkStart w:id="17" w:name="roles"/>
      <w:bookmarkEnd w:id="16"/>
      <w:r w:rsidRPr="00D27BB4">
        <w:rPr>
          <w:rFonts w:asciiTheme="minorHAnsi" w:hAnsiTheme="minorHAnsi" w:cstheme="minorHAnsi"/>
          <w:sz w:val="22"/>
          <w:szCs w:val="22"/>
        </w:rPr>
        <w:t xml:space="preserve">We will ensure all staff are aware of their safeguarding and child protection responsibilities  </w:t>
      </w:r>
    </w:p>
    <w:p w14:paraId="17E50673" w14:textId="48511824"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staff have appropriate training to ensure they are able to identify children and young people where concerns about their safety and welfare arise. </w:t>
      </w:r>
    </w:p>
    <w:p w14:paraId="48352951" w14:textId="77777777"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We will ensure all staff and pupils know they can raise issues with the Designated Safeguarding Lead (DSL) (or Deputy DSLs) and that their concerns will be taken seriously.</w:t>
      </w:r>
    </w:p>
    <w:p w14:paraId="3A7EE377" w14:textId="77777777"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There will always be a DSL (or Deputy DSL) on site.</w:t>
      </w:r>
    </w:p>
    <w:p w14:paraId="30E91A4F" w14:textId="77777777"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All DSLs (or Deputy DSLs) will have appropriate training and understanding of how to manage concerns in an effective way with the welfare of children and young people as their primary focus.</w:t>
      </w:r>
    </w:p>
    <w:p w14:paraId="587D13EB" w14:textId="77777777" w:rsidR="001455E5" w:rsidRPr="00D27BB4" w:rsidRDefault="001455E5" w:rsidP="00C72985">
      <w:pPr>
        <w:ind w:right="119"/>
        <w:jc w:val="both"/>
        <w:rPr>
          <w:rFonts w:asciiTheme="minorHAnsi" w:hAnsiTheme="minorHAnsi" w:cstheme="minorHAnsi"/>
          <w:b/>
          <w:sz w:val="22"/>
          <w:szCs w:val="22"/>
        </w:rPr>
      </w:pPr>
    </w:p>
    <w:p w14:paraId="5171F224" w14:textId="77777777" w:rsidR="00C81B2B" w:rsidRPr="00D27BB4" w:rsidRDefault="00F64AC9"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3. </w:t>
      </w:r>
      <w:r w:rsidR="00C81B2B" w:rsidRPr="00D27BB4">
        <w:rPr>
          <w:rFonts w:asciiTheme="minorHAnsi" w:hAnsiTheme="minorHAnsi" w:cstheme="minorHAnsi"/>
          <w:b/>
          <w:sz w:val="22"/>
          <w:szCs w:val="22"/>
        </w:rPr>
        <w:t>Roles and Responsibilities</w:t>
      </w:r>
    </w:p>
    <w:p w14:paraId="1B632BC4" w14:textId="77777777" w:rsidR="001455E5" w:rsidRPr="00D27BB4" w:rsidRDefault="001455E5" w:rsidP="00C72985">
      <w:pPr>
        <w:ind w:right="119"/>
        <w:jc w:val="both"/>
        <w:rPr>
          <w:rFonts w:asciiTheme="minorHAnsi" w:hAnsiTheme="minorHAnsi" w:cstheme="minorHAnsi"/>
          <w:b/>
          <w:sz w:val="22"/>
          <w:szCs w:val="22"/>
        </w:rPr>
      </w:pPr>
    </w:p>
    <w:p w14:paraId="4692CC21" w14:textId="77777777" w:rsidR="00C81B2B" w:rsidRPr="00D27BB4"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3.1 </w:t>
      </w:r>
      <w:r w:rsidR="00C81B2B" w:rsidRPr="00D27BB4">
        <w:rPr>
          <w:rFonts w:asciiTheme="minorHAnsi" w:hAnsiTheme="minorHAnsi" w:cstheme="minorHAnsi"/>
          <w:b/>
          <w:sz w:val="22"/>
          <w:szCs w:val="22"/>
        </w:rPr>
        <w:t>All staff and volunteers will:</w:t>
      </w:r>
    </w:p>
    <w:p w14:paraId="5E7F7E42" w14:textId="02D24778" w:rsidR="006D2128" w:rsidRPr="00D27BB4" w:rsidRDefault="00C81B2B" w:rsidP="006D2128">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Fully comply with the school’s policies and procedures, attend appropriate training and inform the Designated Safeguarding Lead of any concerns</w:t>
      </w:r>
      <w:bookmarkStart w:id="18" w:name="DSLwill"/>
      <w:r w:rsidR="003B0B19" w:rsidRPr="00D27BB4">
        <w:rPr>
          <w:rFonts w:asciiTheme="minorHAnsi" w:hAnsiTheme="minorHAnsi" w:cstheme="minorHAnsi"/>
          <w:sz w:val="22"/>
          <w:szCs w:val="22"/>
        </w:rPr>
        <w:t>.  SAST’s Board of Trustees will ensure that there are mechanisms in place to support all staff to understand and discharge their role and responsibilities to safeguard all pupils across all SAST schools.</w:t>
      </w:r>
    </w:p>
    <w:p w14:paraId="580C7247" w14:textId="34D0B7A9" w:rsidR="006D2128" w:rsidRPr="00D27BB4" w:rsidRDefault="006D2128" w:rsidP="006D2128">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The Headteacher, DSLs</w:t>
      </w:r>
      <w:r w:rsidR="00606E81" w:rsidRPr="00D27BB4">
        <w:rPr>
          <w:rFonts w:asciiTheme="minorHAnsi" w:hAnsiTheme="minorHAnsi" w:cstheme="minorHAnsi"/>
          <w:sz w:val="22"/>
          <w:szCs w:val="22"/>
        </w:rPr>
        <w:t>, local governors and Trustees will read and sign to say they have read the full guidance of “Keeping Children Safe in Education 2021</w:t>
      </w:r>
      <w:r w:rsidR="004E478B" w:rsidRPr="00D27BB4">
        <w:rPr>
          <w:rFonts w:asciiTheme="minorHAnsi" w:hAnsiTheme="minorHAnsi" w:cstheme="minorHAnsi"/>
          <w:sz w:val="22"/>
          <w:szCs w:val="22"/>
        </w:rPr>
        <w:t xml:space="preserve"> (KCSIE) 2021”.</w:t>
      </w:r>
    </w:p>
    <w:p w14:paraId="46228F0F" w14:textId="4A42CD1C" w:rsidR="004E478B" w:rsidRPr="00D27BB4" w:rsidRDefault="004E478B" w:rsidP="006D2128">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teaching staff, teaching assistants, pastoral support staff and any other children </w:t>
      </w:r>
      <w:r w:rsidR="00EE1508" w:rsidRPr="00D27BB4">
        <w:rPr>
          <w:rFonts w:asciiTheme="minorHAnsi" w:hAnsiTheme="minorHAnsi" w:cstheme="minorHAnsi"/>
          <w:sz w:val="22"/>
          <w:szCs w:val="22"/>
        </w:rPr>
        <w:t>working directly with children in school will read and sign to say they have read and understood KCSIE 2021 Part 1.</w:t>
      </w:r>
    </w:p>
    <w:p w14:paraId="08ADE43C" w14:textId="0F27C587" w:rsidR="00032917" w:rsidRPr="00D27BB4" w:rsidRDefault="00874D36" w:rsidP="00792B2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staff in SAST schools and all SAST Central staff </w:t>
      </w:r>
      <w:r w:rsidR="0070740C" w:rsidRPr="00D27BB4">
        <w:rPr>
          <w:rFonts w:asciiTheme="minorHAnsi" w:hAnsiTheme="minorHAnsi" w:cstheme="minorHAnsi"/>
          <w:sz w:val="22"/>
          <w:szCs w:val="22"/>
        </w:rPr>
        <w:t>who do not work directly with children will read and sign to say they have read and understood Annex A of KCSIE 2021.</w:t>
      </w:r>
    </w:p>
    <w:p w14:paraId="121987E6" w14:textId="77777777" w:rsidR="00032917" w:rsidRPr="00D27BB4" w:rsidRDefault="00032917"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p>
    <w:p w14:paraId="787F3B92" w14:textId="77777777" w:rsidR="00C81B2B"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4.</w:t>
      </w:r>
      <w:r w:rsidR="00F64AC9"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Designated Safeguarding Lead(s)</w:t>
      </w:r>
      <w:r w:rsidR="001455E5" w:rsidRPr="00D27BB4">
        <w:rPr>
          <w:rFonts w:asciiTheme="minorHAnsi" w:hAnsiTheme="minorHAnsi" w:cstheme="minorHAnsi"/>
          <w:b/>
          <w:sz w:val="22"/>
          <w:szCs w:val="22"/>
        </w:rPr>
        <w:t xml:space="preserve"> (DSL) </w:t>
      </w:r>
    </w:p>
    <w:bookmarkEnd w:id="18"/>
    <w:p w14:paraId="441D5902" w14:textId="77777777" w:rsidR="001455E5" w:rsidRPr="00D27BB4" w:rsidRDefault="001455E5" w:rsidP="00C72985">
      <w:pPr>
        <w:ind w:left="180" w:right="119" w:hanging="180"/>
        <w:jc w:val="both"/>
        <w:rPr>
          <w:rFonts w:asciiTheme="minorHAnsi" w:hAnsiTheme="minorHAnsi" w:cstheme="minorHAnsi"/>
          <w:b/>
          <w:sz w:val="22"/>
          <w:szCs w:val="22"/>
        </w:rPr>
      </w:pPr>
    </w:p>
    <w:p w14:paraId="34EC7D11" w14:textId="77777777" w:rsidR="00C81B2B" w:rsidRPr="00D27BB4" w:rsidRDefault="00F64AC9" w:rsidP="00C72985">
      <w:pPr>
        <w:ind w:left="180" w:right="119" w:hanging="180"/>
        <w:jc w:val="both"/>
        <w:rPr>
          <w:rFonts w:asciiTheme="minorHAnsi" w:hAnsiTheme="minorHAnsi" w:cstheme="minorHAnsi"/>
          <w:b/>
          <w:sz w:val="22"/>
          <w:szCs w:val="22"/>
        </w:rPr>
      </w:pPr>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4.1</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Referrals</w:t>
      </w:r>
    </w:p>
    <w:p w14:paraId="6F86B8C2" w14:textId="0C9421C3" w:rsidR="00C81B2B" w:rsidRPr="00D27BB4" w:rsidRDefault="001455E5"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The DSL will a</w:t>
      </w:r>
      <w:r w:rsidR="00C81B2B" w:rsidRPr="00D27BB4">
        <w:rPr>
          <w:rFonts w:asciiTheme="minorHAnsi" w:hAnsiTheme="minorHAnsi" w:cstheme="minorHAnsi"/>
          <w:sz w:val="22"/>
          <w:szCs w:val="22"/>
        </w:rPr>
        <w:t xml:space="preserve">ct as a source of support, advice and expertise within our school and have access to </w:t>
      </w:r>
      <w:r w:rsidR="003849B5" w:rsidRPr="00D27BB4">
        <w:rPr>
          <w:rFonts w:asciiTheme="minorHAnsi" w:hAnsiTheme="minorHAnsi" w:cstheme="minorHAnsi"/>
          <w:sz w:val="22"/>
          <w:szCs w:val="22"/>
        </w:rPr>
        <w:t xml:space="preserve">the </w:t>
      </w:r>
      <w:r w:rsidR="00FB5114">
        <w:rPr>
          <w:rFonts w:asciiTheme="minorHAnsi" w:hAnsiTheme="minorHAnsi" w:cstheme="minorHAnsi"/>
          <w:sz w:val="22"/>
          <w:szCs w:val="22"/>
        </w:rPr>
        <w:t xml:space="preserve">local authority </w:t>
      </w:r>
      <w:r w:rsidR="00C81B2B" w:rsidRPr="00D27BB4">
        <w:rPr>
          <w:rFonts w:asciiTheme="minorHAnsi" w:hAnsiTheme="minorHAnsi" w:cstheme="minorHAnsi"/>
          <w:bCs/>
          <w:sz w:val="22"/>
          <w:szCs w:val="22"/>
        </w:rPr>
        <w:t>Safeguarding Children Partnership, guidance and Procedures</w:t>
      </w:r>
      <w:r w:rsidR="00FB5114">
        <w:rPr>
          <w:rFonts w:asciiTheme="minorHAnsi" w:hAnsiTheme="minorHAnsi" w:cstheme="minorHAnsi"/>
          <w:bCs/>
          <w:sz w:val="22"/>
          <w:szCs w:val="22"/>
        </w:rPr>
        <w:t>.</w:t>
      </w:r>
    </w:p>
    <w:p w14:paraId="1E6AE48A" w14:textId="77777777"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Consult with and/or refer cases of suspected abuse or allegations to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1455E5"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are and maintain a record of all referrals</w:t>
      </w:r>
      <w:r w:rsidR="001455E5" w:rsidRPr="00D27BB4">
        <w:rPr>
          <w:rFonts w:asciiTheme="minorHAnsi" w:hAnsiTheme="minorHAnsi" w:cstheme="minorHAnsi"/>
          <w:sz w:val="22"/>
          <w:szCs w:val="22"/>
        </w:rPr>
        <w:t>.</w:t>
      </w:r>
    </w:p>
    <w:p w14:paraId="05CE3191" w14:textId="77777777"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Liaise with the Headteacher to </w:t>
      </w:r>
      <w:r w:rsidR="001455E5" w:rsidRPr="00D27BB4">
        <w:rPr>
          <w:rFonts w:asciiTheme="minorHAnsi" w:hAnsiTheme="minorHAnsi" w:cstheme="minorHAnsi"/>
          <w:sz w:val="22"/>
          <w:szCs w:val="22"/>
        </w:rPr>
        <w:t xml:space="preserve">advise </w:t>
      </w:r>
      <w:r w:rsidRPr="00D27BB4">
        <w:rPr>
          <w:rFonts w:asciiTheme="minorHAnsi" w:hAnsiTheme="minorHAnsi" w:cstheme="minorHAnsi"/>
          <w:sz w:val="22"/>
          <w:szCs w:val="22"/>
        </w:rPr>
        <w:t>of any issues and ongoing investigations and ensure there is always cover for this role</w:t>
      </w:r>
      <w:r w:rsidR="001455E5" w:rsidRPr="00D27BB4">
        <w:rPr>
          <w:rFonts w:asciiTheme="minorHAnsi" w:hAnsiTheme="minorHAnsi" w:cstheme="minorHAnsi"/>
          <w:sz w:val="22"/>
          <w:szCs w:val="22"/>
        </w:rPr>
        <w:t>.</w:t>
      </w:r>
    </w:p>
    <w:p w14:paraId="52503A54" w14:textId="77777777"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Attend and contribute to </w:t>
      </w:r>
      <w:r w:rsidR="001455E5" w:rsidRPr="00D27BB4">
        <w:rPr>
          <w:rFonts w:asciiTheme="minorHAnsi" w:hAnsiTheme="minorHAnsi" w:cstheme="minorHAnsi"/>
          <w:sz w:val="22"/>
          <w:szCs w:val="22"/>
        </w:rPr>
        <w:t>safeguarding</w:t>
      </w:r>
      <w:r w:rsidRPr="00D27BB4">
        <w:rPr>
          <w:rFonts w:asciiTheme="minorHAnsi" w:hAnsiTheme="minorHAnsi" w:cstheme="minorHAnsi"/>
          <w:sz w:val="22"/>
          <w:szCs w:val="22"/>
        </w:rPr>
        <w:t xml:space="preserve"> and child protection meetings as appropriate</w:t>
      </w:r>
      <w:r w:rsidR="001455E5" w:rsidRPr="00D27BB4">
        <w:rPr>
          <w:rFonts w:asciiTheme="minorHAnsi" w:hAnsiTheme="minorHAnsi" w:cstheme="minorHAnsi"/>
          <w:sz w:val="22"/>
          <w:szCs w:val="22"/>
        </w:rPr>
        <w:t>.</w:t>
      </w:r>
    </w:p>
    <w:p w14:paraId="6ADA7A43" w14:textId="5D28739B"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Monitor and support Child in Need and Child Protection </w:t>
      </w:r>
      <w:r w:rsidR="00626E67" w:rsidRPr="00D27BB4">
        <w:rPr>
          <w:rFonts w:asciiTheme="minorHAnsi" w:hAnsiTheme="minorHAnsi" w:cstheme="minorHAnsi"/>
          <w:sz w:val="22"/>
          <w:szCs w:val="22"/>
        </w:rPr>
        <w:t>plans.</w:t>
      </w:r>
    </w:p>
    <w:p w14:paraId="5A913CB2" w14:textId="77777777" w:rsidR="00C81B2B" w:rsidRPr="00D27BB4" w:rsidRDefault="00C81B2B" w:rsidP="00C72985">
      <w:pPr>
        <w:widowControl w:val="0"/>
        <w:numPr>
          <w:ilvl w:val="0"/>
          <w:numId w:val="14"/>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Keep detailed, accurate and securely stored written or electronic record</w:t>
      </w:r>
      <w:r w:rsidR="001455E5" w:rsidRPr="00D27BB4">
        <w:rPr>
          <w:rFonts w:asciiTheme="minorHAnsi" w:hAnsiTheme="minorHAnsi" w:cstheme="minorHAnsi"/>
          <w:sz w:val="22"/>
          <w:szCs w:val="22"/>
        </w:rPr>
        <w:t xml:space="preserve">s, which will </w:t>
      </w:r>
      <w:r w:rsidR="00730F96" w:rsidRPr="00D27BB4">
        <w:rPr>
          <w:rFonts w:asciiTheme="minorHAnsi" w:hAnsiTheme="minorHAnsi" w:cstheme="minorHAnsi"/>
          <w:sz w:val="22"/>
          <w:szCs w:val="22"/>
        </w:rPr>
        <w:t>include the</w:t>
      </w:r>
      <w:r w:rsidR="001455E5" w:rsidRPr="00D27BB4">
        <w:rPr>
          <w:rFonts w:asciiTheme="minorHAnsi" w:hAnsiTheme="minorHAnsi" w:cstheme="minorHAnsi"/>
          <w:sz w:val="22"/>
          <w:szCs w:val="22"/>
        </w:rPr>
        <w:t xml:space="preserve"> outcomes of all actions taken. </w:t>
      </w:r>
    </w:p>
    <w:p w14:paraId="10D26949" w14:textId="77777777" w:rsidR="00C81B2B" w:rsidRPr="00D27BB4" w:rsidRDefault="00C81B2B"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   </w:t>
      </w:r>
    </w:p>
    <w:p w14:paraId="731DC938" w14:textId="77777777" w:rsidR="00C81B2B" w:rsidRPr="00D27BB4" w:rsidRDefault="003849B5"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4.2</w:t>
      </w:r>
      <w:r w:rsidR="00F64AC9"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Training</w:t>
      </w:r>
    </w:p>
    <w:p w14:paraId="58BD4FEB" w14:textId="77777777" w:rsidR="00C81B2B" w:rsidRPr="00D27BB4" w:rsidRDefault="00C81B2B" w:rsidP="00C72985">
      <w:pPr>
        <w:numPr>
          <w:ilvl w:val="0"/>
          <w:numId w:val="15"/>
        </w:numPr>
        <w:ind w:right="119"/>
        <w:jc w:val="both"/>
        <w:rPr>
          <w:rFonts w:asciiTheme="minorHAnsi" w:hAnsiTheme="minorHAnsi" w:cstheme="minorHAnsi"/>
          <w:i/>
          <w:sz w:val="22"/>
          <w:szCs w:val="22"/>
        </w:rPr>
      </w:pPr>
      <w:r w:rsidRPr="00D27BB4">
        <w:rPr>
          <w:rFonts w:asciiTheme="minorHAnsi" w:hAnsiTheme="minorHAnsi" w:cstheme="minorHAnsi"/>
          <w:sz w:val="22"/>
          <w:szCs w:val="22"/>
        </w:rPr>
        <w:t>Recognise how to identify signs of abuse and know when it is appropriate to make a referral to children’s social care;</w:t>
      </w:r>
    </w:p>
    <w:p w14:paraId="71AFDDD5" w14:textId="169559E4" w:rsidR="00730F96" w:rsidRPr="00D27BB4" w:rsidRDefault="00C81B2B" w:rsidP="00C72985">
      <w:pPr>
        <w:numPr>
          <w:ilvl w:val="0"/>
          <w:numId w:val="15"/>
        </w:numPr>
        <w:ind w:right="119"/>
        <w:jc w:val="both"/>
        <w:rPr>
          <w:rFonts w:asciiTheme="minorHAnsi" w:hAnsiTheme="minorHAnsi" w:cstheme="minorHAnsi"/>
          <w:iCs/>
          <w:sz w:val="22"/>
          <w:szCs w:val="22"/>
        </w:rPr>
      </w:pPr>
      <w:r w:rsidRPr="00D27BB4">
        <w:rPr>
          <w:rFonts w:asciiTheme="minorHAnsi" w:hAnsiTheme="minorHAnsi" w:cstheme="minorHAnsi"/>
          <w:iCs/>
          <w:sz w:val="22"/>
          <w:szCs w:val="22"/>
        </w:rPr>
        <w:t>Have knowledge of th</w:t>
      </w:r>
      <w:r w:rsidR="00730F96" w:rsidRPr="00D27BB4">
        <w:rPr>
          <w:rFonts w:asciiTheme="minorHAnsi" w:hAnsiTheme="minorHAnsi" w:cstheme="minorHAnsi"/>
          <w:iCs/>
          <w:sz w:val="22"/>
          <w:szCs w:val="22"/>
        </w:rPr>
        <w:t>e</w:t>
      </w:r>
      <w:r w:rsidR="00626E67">
        <w:rPr>
          <w:rFonts w:asciiTheme="minorHAnsi" w:hAnsiTheme="minorHAnsi" w:cstheme="minorHAnsi"/>
          <w:iCs/>
          <w:sz w:val="22"/>
          <w:szCs w:val="22"/>
        </w:rPr>
        <w:t xml:space="preserve"> local Safeguarding Children </w:t>
      </w:r>
      <w:r w:rsidR="00707EB9">
        <w:rPr>
          <w:rFonts w:asciiTheme="minorHAnsi" w:hAnsiTheme="minorHAnsi" w:cstheme="minorHAnsi"/>
          <w:iCs/>
          <w:sz w:val="22"/>
          <w:szCs w:val="22"/>
        </w:rPr>
        <w:t>Partnership’s</w:t>
      </w:r>
      <w:r w:rsidR="00730F96" w:rsidRPr="00D27BB4">
        <w:rPr>
          <w:rFonts w:asciiTheme="minorHAnsi" w:hAnsiTheme="minorHAnsi" w:cstheme="minorHAnsi"/>
          <w:iCs/>
          <w:sz w:val="22"/>
          <w:szCs w:val="22"/>
        </w:rPr>
        <w:t xml:space="preserve"> Escalation policy and the Local Authority Designated Officer (LADO) role</w:t>
      </w:r>
    </w:p>
    <w:p w14:paraId="02DE3110" w14:textId="77777777" w:rsidR="00C81B2B" w:rsidRPr="00D27BB4" w:rsidRDefault="00730F96" w:rsidP="00C72985">
      <w:pPr>
        <w:numPr>
          <w:ilvl w:val="0"/>
          <w:numId w:val="15"/>
        </w:numPr>
        <w:ind w:right="119"/>
        <w:jc w:val="both"/>
        <w:rPr>
          <w:rFonts w:asciiTheme="minorHAnsi" w:hAnsiTheme="minorHAnsi" w:cstheme="minorHAnsi"/>
          <w:iCs/>
          <w:sz w:val="22"/>
          <w:szCs w:val="22"/>
        </w:rPr>
      </w:pPr>
      <w:r w:rsidRPr="00D27BB4">
        <w:rPr>
          <w:rFonts w:asciiTheme="minorHAnsi" w:hAnsiTheme="minorHAnsi" w:cstheme="minorHAnsi"/>
          <w:iCs/>
          <w:sz w:val="22"/>
          <w:szCs w:val="22"/>
        </w:rPr>
        <w:t>T</w:t>
      </w:r>
      <w:r w:rsidR="00C81B2B" w:rsidRPr="00D27BB4">
        <w:rPr>
          <w:rFonts w:asciiTheme="minorHAnsi" w:hAnsiTheme="minorHAnsi" w:cstheme="minorHAnsi"/>
          <w:iCs/>
          <w:sz w:val="22"/>
          <w:szCs w:val="22"/>
        </w:rPr>
        <w:t>he process of a child protection case conference and be able to attend and contribute to these;</w:t>
      </w:r>
    </w:p>
    <w:p w14:paraId="210CEFE2" w14:textId="77777777" w:rsidR="00C81B2B" w:rsidRPr="00D27BB4" w:rsidRDefault="00C81B2B" w:rsidP="00C72985">
      <w:pPr>
        <w:numPr>
          <w:ilvl w:val="0"/>
          <w:numId w:val="15"/>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Ensure that all staff have access to and understand the school’s safeguarding policy and Child Protection </w:t>
      </w:r>
      <w:r w:rsidR="003849B5" w:rsidRPr="00D27BB4">
        <w:rPr>
          <w:rFonts w:asciiTheme="minorHAnsi" w:hAnsiTheme="minorHAnsi" w:cstheme="minorHAnsi"/>
          <w:sz w:val="22"/>
          <w:szCs w:val="22"/>
        </w:rPr>
        <w:t>Policy.</w:t>
      </w:r>
      <w:r w:rsidRPr="00D27BB4">
        <w:rPr>
          <w:rFonts w:asciiTheme="minorHAnsi" w:hAnsiTheme="minorHAnsi" w:cstheme="minorHAnsi"/>
          <w:sz w:val="22"/>
          <w:szCs w:val="22"/>
        </w:rPr>
        <w:t xml:space="preserve"> </w:t>
      </w:r>
    </w:p>
    <w:p w14:paraId="085B6602" w14:textId="77777777" w:rsidR="00C81B2B" w:rsidRPr="00D27BB4" w:rsidRDefault="00C81B2B" w:rsidP="00C72985">
      <w:pPr>
        <w:numPr>
          <w:ilvl w:val="0"/>
          <w:numId w:val="15"/>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that all staff have induction safeguarding training and receive regular updates</w:t>
      </w:r>
      <w:r w:rsidR="00730F96" w:rsidRPr="00D27BB4">
        <w:rPr>
          <w:rFonts w:asciiTheme="minorHAnsi" w:hAnsiTheme="minorHAnsi" w:cstheme="minorHAnsi"/>
          <w:sz w:val="22"/>
          <w:szCs w:val="22"/>
        </w:rPr>
        <w:t>.</w:t>
      </w:r>
    </w:p>
    <w:p w14:paraId="356507FC" w14:textId="77777777" w:rsidR="00C81B2B" w:rsidRPr="00D27BB4" w:rsidRDefault="00C81B2B" w:rsidP="00C72985">
      <w:pPr>
        <w:widowControl w:val="0"/>
        <w:numPr>
          <w:ilvl w:val="0"/>
          <w:numId w:val="15"/>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Access resources and attend any relevant or refresher training courses at least every two years.</w:t>
      </w:r>
    </w:p>
    <w:p w14:paraId="7FF01D4B" w14:textId="3668BB9F" w:rsidR="00C81B2B" w:rsidRPr="00D27BB4" w:rsidRDefault="00C81B2B" w:rsidP="00C72985">
      <w:pPr>
        <w:ind w:right="119"/>
        <w:jc w:val="both"/>
        <w:rPr>
          <w:rFonts w:asciiTheme="minorHAnsi" w:hAnsiTheme="minorHAnsi" w:cstheme="minorHAnsi"/>
          <w:b/>
          <w:sz w:val="22"/>
          <w:szCs w:val="22"/>
        </w:rPr>
      </w:pPr>
    </w:p>
    <w:p w14:paraId="6AF28419" w14:textId="77777777" w:rsidR="00A457E8" w:rsidRPr="00D27BB4" w:rsidRDefault="00A457E8" w:rsidP="00C72985">
      <w:pPr>
        <w:ind w:right="119"/>
        <w:jc w:val="both"/>
        <w:rPr>
          <w:rFonts w:asciiTheme="minorHAnsi" w:hAnsiTheme="minorHAnsi" w:cstheme="minorHAnsi"/>
          <w:b/>
          <w:sz w:val="22"/>
          <w:szCs w:val="22"/>
        </w:rPr>
      </w:pPr>
    </w:p>
    <w:p w14:paraId="39A0C2C7" w14:textId="77777777" w:rsidR="00C81B2B" w:rsidRPr="00D27BB4" w:rsidRDefault="000C070E"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 4.3</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Raising Awareness</w:t>
      </w:r>
    </w:p>
    <w:p w14:paraId="675D21EF" w14:textId="040B669D" w:rsidR="00C81B2B" w:rsidRPr="00D27BB4" w:rsidRDefault="00730F96" w:rsidP="00C72985">
      <w:pPr>
        <w:widowControl w:val="0"/>
        <w:numPr>
          <w:ilvl w:val="0"/>
          <w:numId w:val="16"/>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The DSL will e</w:t>
      </w:r>
      <w:r w:rsidR="00C81B2B" w:rsidRPr="00D27BB4">
        <w:rPr>
          <w:rFonts w:asciiTheme="minorHAnsi" w:hAnsiTheme="minorHAnsi" w:cstheme="minorHAnsi"/>
          <w:sz w:val="22"/>
          <w:szCs w:val="22"/>
        </w:rPr>
        <w:t>nsure th</w:t>
      </w:r>
      <w:r w:rsidR="00CC397F">
        <w:rPr>
          <w:rFonts w:asciiTheme="minorHAnsi" w:hAnsiTheme="minorHAnsi" w:cstheme="minorHAnsi"/>
          <w:sz w:val="22"/>
          <w:szCs w:val="22"/>
        </w:rPr>
        <w:t>is</w:t>
      </w:r>
      <w:r w:rsidR="00C81B2B" w:rsidRPr="00D27BB4">
        <w:rPr>
          <w:rFonts w:asciiTheme="minorHAnsi" w:hAnsiTheme="minorHAnsi" w:cstheme="minorHAnsi"/>
          <w:sz w:val="22"/>
          <w:szCs w:val="22"/>
        </w:rPr>
        <w:t xml:space="preserve"> Safeguarding and Child Protection Policy is updated and reviewed annually and work with </w:t>
      </w:r>
      <w:r w:rsidR="00D14B58">
        <w:rPr>
          <w:rFonts w:asciiTheme="minorHAnsi" w:hAnsiTheme="minorHAnsi" w:cstheme="minorHAnsi"/>
          <w:sz w:val="22"/>
          <w:szCs w:val="22"/>
        </w:rPr>
        <w:t>SAST staff and the L</w:t>
      </w:r>
      <w:r w:rsidR="00676C7D" w:rsidRPr="00D27BB4">
        <w:rPr>
          <w:rFonts w:asciiTheme="minorHAnsi" w:hAnsiTheme="minorHAnsi" w:cstheme="minorHAnsi"/>
          <w:sz w:val="22"/>
          <w:szCs w:val="22"/>
        </w:rPr>
        <w:t xml:space="preserve">ocal </w:t>
      </w:r>
      <w:r w:rsidR="00C81B2B" w:rsidRPr="00D27BB4">
        <w:rPr>
          <w:rFonts w:asciiTheme="minorHAnsi" w:hAnsiTheme="minorHAnsi" w:cstheme="minorHAnsi"/>
          <w:sz w:val="22"/>
          <w:szCs w:val="22"/>
        </w:rPr>
        <w:t>Governing Body regarding this</w:t>
      </w:r>
      <w:r w:rsidRPr="00D27BB4">
        <w:rPr>
          <w:rFonts w:asciiTheme="minorHAnsi" w:hAnsiTheme="minorHAnsi" w:cstheme="minorHAnsi"/>
          <w:sz w:val="22"/>
          <w:szCs w:val="22"/>
        </w:rPr>
        <w:t>.</w:t>
      </w:r>
    </w:p>
    <w:p w14:paraId="7AEBBF43" w14:textId="77777777" w:rsidR="00C81B2B" w:rsidRPr="00D27BB4" w:rsidRDefault="00C81B2B" w:rsidP="00C72985">
      <w:pPr>
        <w:numPr>
          <w:ilvl w:val="0"/>
          <w:numId w:val="16"/>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parents are made aware of the safeguarding policy which alerts them to the fact that referrals may be made and the role of the school in this to avoid conflict later</w:t>
      </w:r>
      <w:r w:rsidR="00730F96" w:rsidRPr="00D27BB4">
        <w:rPr>
          <w:rFonts w:asciiTheme="minorHAnsi" w:hAnsiTheme="minorHAnsi" w:cstheme="minorHAnsi"/>
          <w:sz w:val="22"/>
          <w:szCs w:val="22"/>
        </w:rPr>
        <w:t>.</w:t>
      </w:r>
    </w:p>
    <w:p w14:paraId="41156DB1" w14:textId="77777777" w:rsidR="00C81B2B" w:rsidRPr="00D27BB4" w:rsidRDefault="00C81B2B" w:rsidP="00C72985">
      <w:pPr>
        <w:numPr>
          <w:ilvl w:val="0"/>
          <w:numId w:val="16"/>
        </w:numPr>
        <w:autoSpaceDE w:val="0"/>
        <w:autoSpaceDN w:val="0"/>
        <w:adjustRightInd w:val="0"/>
        <w:ind w:right="119"/>
        <w:jc w:val="both"/>
        <w:rPr>
          <w:rFonts w:asciiTheme="minorHAnsi" w:hAnsiTheme="minorHAnsi" w:cstheme="minorHAnsi"/>
          <w:i/>
          <w:iCs/>
          <w:sz w:val="22"/>
          <w:szCs w:val="22"/>
        </w:rPr>
      </w:pPr>
      <w:r w:rsidRPr="00D27BB4">
        <w:rPr>
          <w:rFonts w:asciiTheme="minorHAnsi" w:hAnsiTheme="minorHAnsi" w:cstheme="minorHAnsi"/>
          <w:sz w:val="22"/>
          <w:szCs w:val="22"/>
        </w:rPr>
        <w:t>Where a child leaves the school, ensure the child protection file is copied for the new setting in a timely manner and transferred to the new school separately from the main pupil file, as well as ensure the pupil’s Social Worker is informed.</w:t>
      </w:r>
    </w:p>
    <w:p w14:paraId="6E1DFEFB" w14:textId="74CD1977" w:rsidR="00C81B2B" w:rsidRPr="00D27BB4" w:rsidRDefault="003F178D" w:rsidP="00C72985">
      <w:pPr>
        <w:numPr>
          <w:ilvl w:val="0"/>
          <w:numId w:val="16"/>
        </w:numPr>
        <w:autoSpaceDE w:val="0"/>
        <w:autoSpaceDN w:val="0"/>
        <w:adjustRightInd w:val="0"/>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DSL and the </w:t>
      </w:r>
      <w:r w:rsidR="00222351" w:rsidRPr="00D27BB4">
        <w:rPr>
          <w:rFonts w:asciiTheme="minorHAnsi" w:hAnsiTheme="minorHAnsi" w:cstheme="minorHAnsi"/>
          <w:sz w:val="22"/>
          <w:szCs w:val="22"/>
        </w:rPr>
        <w:t xml:space="preserve">Local </w:t>
      </w:r>
      <w:r w:rsidRPr="00D27BB4">
        <w:rPr>
          <w:rFonts w:asciiTheme="minorHAnsi" w:hAnsiTheme="minorHAnsi" w:cstheme="minorHAnsi"/>
          <w:sz w:val="22"/>
          <w:szCs w:val="22"/>
        </w:rPr>
        <w:t xml:space="preserve">Governor </w:t>
      </w:r>
      <w:r w:rsidR="00D14B58" w:rsidRPr="00D27BB4">
        <w:rPr>
          <w:rFonts w:asciiTheme="minorHAnsi" w:hAnsiTheme="minorHAnsi" w:cstheme="minorHAnsi"/>
          <w:sz w:val="22"/>
          <w:szCs w:val="22"/>
        </w:rPr>
        <w:t xml:space="preserve">Safeguarding </w:t>
      </w:r>
      <w:r w:rsidR="00D14B58">
        <w:rPr>
          <w:rFonts w:asciiTheme="minorHAnsi" w:hAnsiTheme="minorHAnsi" w:cstheme="minorHAnsi"/>
          <w:sz w:val="22"/>
          <w:szCs w:val="22"/>
        </w:rPr>
        <w:t xml:space="preserve">Lead </w:t>
      </w:r>
      <w:r w:rsidRPr="00D27BB4">
        <w:rPr>
          <w:rFonts w:asciiTheme="minorHAnsi" w:hAnsiTheme="minorHAnsi" w:cstheme="minorHAnsi"/>
          <w:sz w:val="22"/>
          <w:szCs w:val="22"/>
        </w:rPr>
        <w:t xml:space="preserve">will </w:t>
      </w:r>
      <w:r w:rsidR="00CA191F">
        <w:rPr>
          <w:rFonts w:asciiTheme="minorHAnsi" w:hAnsiTheme="minorHAnsi" w:cstheme="minorHAnsi"/>
          <w:sz w:val="22"/>
          <w:szCs w:val="22"/>
        </w:rPr>
        <w:t>c</w:t>
      </w:r>
      <w:r w:rsidR="00730F96" w:rsidRPr="00D27BB4">
        <w:rPr>
          <w:rFonts w:asciiTheme="minorHAnsi" w:hAnsiTheme="minorHAnsi" w:cstheme="minorHAnsi"/>
          <w:sz w:val="22"/>
          <w:szCs w:val="22"/>
        </w:rPr>
        <w:t xml:space="preserve">omplete the Annual Audit </w:t>
      </w:r>
      <w:r w:rsidRPr="00D27BB4">
        <w:rPr>
          <w:rFonts w:asciiTheme="minorHAnsi" w:hAnsiTheme="minorHAnsi" w:cstheme="minorHAnsi"/>
          <w:sz w:val="22"/>
          <w:szCs w:val="22"/>
        </w:rPr>
        <w:t>return for</w:t>
      </w:r>
      <w:r w:rsidR="00730F96" w:rsidRPr="00D27BB4">
        <w:rPr>
          <w:rFonts w:asciiTheme="minorHAnsi" w:hAnsiTheme="minorHAnsi" w:cstheme="minorHAnsi"/>
          <w:sz w:val="22"/>
          <w:szCs w:val="22"/>
        </w:rPr>
        <w:t xml:space="preserve"> the </w:t>
      </w:r>
      <w:r w:rsidR="00D14B58">
        <w:rPr>
          <w:rFonts w:asciiTheme="minorHAnsi" w:hAnsiTheme="minorHAnsi" w:cstheme="minorHAnsi"/>
          <w:sz w:val="22"/>
          <w:szCs w:val="22"/>
        </w:rPr>
        <w:t xml:space="preserve">local </w:t>
      </w:r>
      <w:r w:rsidR="0065430A">
        <w:rPr>
          <w:rFonts w:asciiTheme="minorHAnsi" w:hAnsiTheme="minorHAnsi" w:cstheme="minorHAnsi"/>
          <w:sz w:val="22"/>
          <w:szCs w:val="22"/>
        </w:rPr>
        <w:t>Safeguarding Children Partnership</w:t>
      </w:r>
      <w:r w:rsidRPr="00D27BB4">
        <w:rPr>
          <w:rFonts w:asciiTheme="minorHAnsi" w:hAnsiTheme="minorHAnsi" w:cstheme="minorHAnsi"/>
          <w:sz w:val="22"/>
          <w:szCs w:val="22"/>
        </w:rPr>
        <w:t xml:space="preserve">, to ensure that the school is meeting its requirements under statutory guidance. </w:t>
      </w:r>
    </w:p>
    <w:p w14:paraId="0FCBE1AA" w14:textId="77777777" w:rsidR="003F178D" w:rsidRPr="00D27BB4" w:rsidRDefault="003F178D" w:rsidP="00C72985">
      <w:pPr>
        <w:autoSpaceDE w:val="0"/>
        <w:autoSpaceDN w:val="0"/>
        <w:adjustRightInd w:val="0"/>
        <w:ind w:left="720" w:right="119"/>
        <w:jc w:val="both"/>
        <w:rPr>
          <w:rFonts w:asciiTheme="minorHAnsi" w:hAnsiTheme="minorHAnsi" w:cstheme="minorHAnsi"/>
          <w:sz w:val="22"/>
          <w:szCs w:val="22"/>
        </w:rPr>
      </w:pPr>
    </w:p>
    <w:p w14:paraId="1B9D019D" w14:textId="77777777" w:rsidR="00C81B2B" w:rsidRPr="00D27BB4" w:rsidRDefault="003849B5" w:rsidP="00C72985">
      <w:pPr>
        <w:ind w:right="119"/>
        <w:jc w:val="both"/>
        <w:rPr>
          <w:rFonts w:asciiTheme="minorHAnsi" w:hAnsiTheme="minorHAnsi" w:cstheme="minorHAnsi"/>
          <w:b/>
          <w:i/>
          <w:sz w:val="22"/>
          <w:szCs w:val="22"/>
        </w:rPr>
      </w:pPr>
      <w:bookmarkStart w:id="19" w:name="HTensure"/>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 xml:space="preserve">5. </w:t>
      </w:r>
      <w:r w:rsidR="00C81B2B" w:rsidRPr="00D27BB4">
        <w:rPr>
          <w:rFonts w:asciiTheme="minorHAnsi" w:hAnsiTheme="minorHAnsi" w:cstheme="minorHAnsi"/>
          <w:b/>
          <w:sz w:val="22"/>
          <w:szCs w:val="22"/>
        </w:rPr>
        <w:t>Our Head Teacher will ensure that</w:t>
      </w:r>
      <w:r w:rsidR="00C81B2B" w:rsidRPr="00D27BB4">
        <w:rPr>
          <w:rFonts w:asciiTheme="minorHAnsi" w:hAnsiTheme="minorHAnsi" w:cstheme="minorHAnsi"/>
          <w:b/>
          <w:i/>
          <w:sz w:val="22"/>
          <w:szCs w:val="22"/>
        </w:rPr>
        <w:t>:</w:t>
      </w:r>
    </w:p>
    <w:bookmarkEnd w:id="19"/>
    <w:p w14:paraId="7153A91E" w14:textId="77777777" w:rsidR="00C81B2B" w:rsidRPr="00D27BB4" w:rsidRDefault="00C81B2B" w:rsidP="00C72985">
      <w:pPr>
        <w:numPr>
          <w:ilvl w:val="0"/>
          <w:numId w:val="8"/>
        </w:numPr>
        <w:ind w:right="119"/>
        <w:jc w:val="both"/>
        <w:rPr>
          <w:rFonts w:asciiTheme="minorHAnsi" w:hAnsiTheme="minorHAnsi" w:cstheme="minorHAnsi"/>
          <w:sz w:val="22"/>
          <w:szCs w:val="22"/>
        </w:rPr>
      </w:pPr>
      <w:r w:rsidRPr="00D27BB4">
        <w:rPr>
          <w:rFonts w:asciiTheme="minorHAnsi" w:hAnsiTheme="minorHAnsi" w:cstheme="minorHAnsi"/>
          <w:sz w:val="22"/>
          <w:szCs w:val="22"/>
        </w:rPr>
        <w:t>The policie</w:t>
      </w:r>
      <w:r w:rsidR="00FA1A16" w:rsidRPr="00D27BB4">
        <w:rPr>
          <w:rFonts w:asciiTheme="minorHAnsi" w:hAnsiTheme="minorHAnsi" w:cstheme="minorHAnsi"/>
          <w:sz w:val="22"/>
          <w:szCs w:val="22"/>
        </w:rPr>
        <w:t>s and procedures adopted by SAST</w:t>
      </w:r>
      <w:r w:rsidRPr="00D27BB4">
        <w:rPr>
          <w:rFonts w:asciiTheme="minorHAnsi" w:hAnsiTheme="minorHAnsi" w:cstheme="minorHAnsi"/>
          <w:sz w:val="22"/>
          <w:szCs w:val="22"/>
        </w:rPr>
        <w:t xml:space="preserve"> are fully </w:t>
      </w:r>
      <w:r w:rsidR="003F178D" w:rsidRPr="00D27BB4">
        <w:rPr>
          <w:rFonts w:asciiTheme="minorHAnsi" w:hAnsiTheme="minorHAnsi" w:cstheme="minorHAnsi"/>
          <w:sz w:val="22"/>
          <w:szCs w:val="22"/>
        </w:rPr>
        <w:t>implemented and</w:t>
      </w:r>
      <w:r w:rsidRPr="00D27BB4">
        <w:rPr>
          <w:rFonts w:asciiTheme="minorHAnsi" w:hAnsiTheme="minorHAnsi" w:cstheme="minorHAnsi"/>
          <w:sz w:val="22"/>
          <w:szCs w:val="22"/>
        </w:rPr>
        <w:t xml:space="preserve"> followed by all staff</w:t>
      </w:r>
      <w:r w:rsidR="003F178D" w:rsidRPr="00D27BB4">
        <w:rPr>
          <w:rFonts w:asciiTheme="minorHAnsi" w:hAnsiTheme="minorHAnsi" w:cstheme="minorHAnsi"/>
          <w:sz w:val="22"/>
          <w:szCs w:val="22"/>
        </w:rPr>
        <w:t>.</w:t>
      </w:r>
    </w:p>
    <w:p w14:paraId="318BCFDF" w14:textId="24F58872"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All pupils are provided with opportunities </w:t>
      </w:r>
      <w:r w:rsidR="003849B5" w:rsidRPr="00D27BB4">
        <w:rPr>
          <w:rFonts w:asciiTheme="minorHAnsi" w:hAnsiTheme="minorHAnsi" w:cstheme="minorHAnsi"/>
          <w:sz w:val="22"/>
          <w:szCs w:val="22"/>
        </w:rPr>
        <w:t>throughout the</w:t>
      </w:r>
      <w:r w:rsidRPr="00D27BB4">
        <w:rPr>
          <w:rFonts w:asciiTheme="minorHAnsi" w:hAnsiTheme="minorHAnsi" w:cstheme="minorHAnsi"/>
          <w:sz w:val="22"/>
          <w:szCs w:val="22"/>
        </w:rPr>
        <w:t xml:space="preserve"> curriculum to learn about safeguarding, including keeping themselves safe online, relationship education and extra-familial risks including </w:t>
      </w:r>
      <w:r w:rsidR="00C37526" w:rsidRPr="00D27BB4">
        <w:rPr>
          <w:rFonts w:asciiTheme="minorHAnsi" w:hAnsiTheme="minorHAnsi" w:cstheme="minorHAnsi"/>
          <w:sz w:val="22"/>
          <w:szCs w:val="22"/>
        </w:rPr>
        <w:t xml:space="preserve">Child Criminal </w:t>
      </w:r>
      <w:r w:rsidRPr="00D27BB4">
        <w:rPr>
          <w:rFonts w:asciiTheme="minorHAnsi" w:hAnsiTheme="minorHAnsi" w:cstheme="minorHAnsi"/>
          <w:sz w:val="22"/>
          <w:szCs w:val="22"/>
        </w:rPr>
        <w:t>exploitation</w:t>
      </w:r>
      <w:r w:rsidR="003F178D" w:rsidRPr="00D27BB4">
        <w:rPr>
          <w:rFonts w:asciiTheme="minorHAnsi" w:hAnsiTheme="minorHAnsi" w:cstheme="minorHAnsi"/>
          <w:sz w:val="22"/>
          <w:szCs w:val="22"/>
        </w:rPr>
        <w:t>.</w:t>
      </w:r>
    </w:p>
    <w:p w14:paraId="5BB26E1C" w14:textId="77777777" w:rsidR="00C81B2B" w:rsidRPr="00D27BB4" w:rsidRDefault="00C81B2B" w:rsidP="00C72985">
      <w:pPr>
        <w:numPr>
          <w:ilvl w:val="0"/>
          <w:numId w:val="8"/>
        </w:numPr>
        <w:ind w:right="119"/>
        <w:jc w:val="both"/>
        <w:rPr>
          <w:rFonts w:asciiTheme="minorHAnsi" w:hAnsiTheme="minorHAnsi" w:cstheme="minorHAnsi"/>
          <w:sz w:val="22"/>
          <w:szCs w:val="22"/>
        </w:rPr>
      </w:pPr>
      <w:r w:rsidRPr="00D27BB4">
        <w:rPr>
          <w:rFonts w:asciiTheme="minorHAnsi" w:hAnsiTheme="minorHAnsi" w:cstheme="minorHAnsi"/>
          <w:sz w:val="22"/>
          <w:szCs w:val="22"/>
        </w:rPr>
        <w:t>Sufficient resources and time are allocated to enable the Designated Safeguarding Lead and the deputy to carry out their roles effectively</w:t>
      </w:r>
      <w:r w:rsidR="003F178D" w:rsidRPr="00D27BB4">
        <w:rPr>
          <w:rFonts w:asciiTheme="minorHAnsi" w:hAnsiTheme="minorHAnsi" w:cstheme="minorHAnsi"/>
          <w:sz w:val="22"/>
          <w:szCs w:val="22"/>
        </w:rPr>
        <w:t>,</w:t>
      </w:r>
      <w:r w:rsidRPr="00D27BB4">
        <w:rPr>
          <w:rFonts w:asciiTheme="minorHAnsi" w:hAnsiTheme="minorHAnsi" w:cstheme="minorHAnsi"/>
          <w:sz w:val="22"/>
          <w:szCs w:val="22"/>
        </w:rPr>
        <w:t xml:space="preserve"> including the attendance at initial </w:t>
      </w:r>
      <w:r w:rsidR="003F178D" w:rsidRPr="00D27BB4">
        <w:rPr>
          <w:rFonts w:asciiTheme="minorHAnsi" w:hAnsiTheme="minorHAnsi" w:cstheme="minorHAnsi"/>
          <w:sz w:val="22"/>
          <w:szCs w:val="22"/>
        </w:rPr>
        <w:t xml:space="preserve">and review </w:t>
      </w:r>
      <w:r w:rsidRPr="00D27BB4">
        <w:rPr>
          <w:rFonts w:asciiTheme="minorHAnsi" w:hAnsiTheme="minorHAnsi" w:cstheme="minorHAnsi"/>
          <w:sz w:val="22"/>
          <w:szCs w:val="22"/>
        </w:rPr>
        <w:t>child protection conferences, core group and other necessary meetings</w:t>
      </w:r>
      <w:r w:rsidR="003F178D" w:rsidRPr="00D27BB4">
        <w:rPr>
          <w:rFonts w:asciiTheme="minorHAnsi" w:hAnsiTheme="minorHAnsi" w:cstheme="minorHAnsi"/>
          <w:sz w:val="22"/>
          <w:szCs w:val="22"/>
        </w:rPr>
        <w:t>.</w:t>
      </w:r>
    </w:p>
    <w:p w14:paraId="673708AD"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All staff and volunteers feel able to raise concerns about poor or unsafe practice </w:t>
      </w:r>
      <w:r w:rsidR="00FA1A16" w:rsidRPr="00D27BB4">
        <w:rPr>
          <w:rFonts w:asciiTheme="minorHAnsi" w:hAnsiTheme="minorHAnsi" w:cstheme="minorHAnsi"/>
          <w:sz w:val="22"/>
          <w:szCs w:val="22"/>
        </w:rPr>
        <w:t>with</w:t>
      </w:r>
      <w:r w:rsidRPr="00D27BB4">
        <w:rPr>
          <w:rFonts w:asciiTheme="minorHAnsi" w:hAnsiTheme="minorHAnsi" w:cstheme="minorHAnsi"/>
          <w:sz w:val="22"/>
          <w:szCs w:val="22"/>
        </w:rPr>
        <w:t xml:space="preserve"> regard to children, and such concerns are addressed sensitively and effectively in a timely manner in accordance with the </w:t>
      </w:r>
      <w:r w:rsidR="00FA1A16" w:rsidRPr="00D27BB4">
        <w:rPr>
          <w:rFonts w:asciiTheme="minorHAnsi" w:hAnsiTheme="minorHAnsi" w:cstheme="minorHAnsi"/>
          <w:sz w:val="22"/>
          <w:szCs w:val="22"/>
        </w:rPr>
        <w:t xml:space="preserve">SAST </w:t>
      </w:r>
      <w:r w:rsidRPr="00D27BB4">
        <w:rPr>
          <w:rFonts w:asciiTheme="minorHAnsi" w:hAnsiTheme="minorHAnsi" w:cstheme="minorHAnsi"/>
          <w:sz w:val="22"/>
          <w:szCs w:val="22"/>
        </w:rPr>
        <w:t>Whistle Blowing Policy</w:t>
      </w:r>
      <w:r w:rsidR="00FA1A16" w:rsidRPr="00D27BB4">
        <w:rPr>
          <w:rFonts w:asciiTheme="minorHAnsi" w:hAnsiTheme="minorHAnsi" w:cstheme="minorHAnsi"/>
          <w:sz w:val="22"/>
          <w:szCs w:val="22"/>
        </w:rPr>
        <w:t>.</w:t>
      </w:r>
      <w:r w:rsidR="003F178D" w:rsidRPr="00D27BB4">
        <w:rPr>
          <w:rFonts w:asciiTheme="minorHAnsi" w:hAnsiTheme="minorHAnsi" w:cstheme="minorHAnsi"/>
          <w:color w:val="FF0000"/>
          <w:sz w:val="22"/>
          <w:szCs w:val="22"/>
        </w:rPr>
        <w:t xml:space="preserve"> </w:t>
      </w:r>
    </w:p>
    <w:p w14:paraId="4554D340"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They have completed Safer Recruitment training</w:t>
      </w:r>
      <w:r w:rsidR="003F178D" w:rsidRPr="00D27BB4">
        <w:rPr>
          <w:rFonts w:asciiTheme="minorHAnsi" w:hAnsiTheme="minorHAnsi" w:cstheme="minorHAnsi"/>
          <w:sz w:val="22"/>
          <w:szCs w:val="22"/>
        </w:rPr>
        <w:t>.</w:t>
      </w:r>
    </w:p>
    <w:p w14:paraId="6239287F" w14:textId="07CF99B4"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 xml:space="preserve">The procedure for managing allegations against staff is known to staff and displayed </w:t>
      </w:r>
      <w:r w:rsidRPr="00CA191F">
        <w:rPr>
          <w:rFonts w:asciiTheme="minorHAnsi" w:hAnsiTheme="minorHAnsi" w:cstheme="minorHAnsi"/>
          <w:sz w:val="22"/>
          <w:szCs w:val="22"/>
        </w:rPr>
        <w:t xml:space="preserve">in </w:t>
      </w:r>
      <w:r w:rsidR="00CA191F" w:rsidRPr="00CA191F">
        <w:rPr>
          <w:rFonts w:asciiTheme="minorHAnsi" w:hAnsiTheme="minorHAnsi" w:cstheme="minorHAnsi"/>
          <w:sz w:val="22"/>
          <w:szCs w:val="22"/>
        </w:rPr>
        <w:t>the staff room and on My Concern</w:t>
      </w:r>
      <w:r w:rsidR="00CA191F">
        <w:rPr>
          <w:rFonts w:asciiTheme="minorHAnsi" w:hAnsiTheme="minorHAnsi" w:cstheme="minorHAnsi"/>
          <w:sz w:val="22"/>
          <w:szCs w:val="22"/>
        </w:rPr>
        <w:t xml:space="preserve">. All staff receive a copy on induction. </w:t>
      </w:r>
    </w:p>
    <w:p w14:paraId="45D37FB4"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Operate the procedure for managing allegations effectively and refer relevant concerns to the Local Authority Designated Officer (LADO)</w:t>
      </w:r>
    </w:p>
    <w:p w14:paraId="5DD707FC"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That anyone who has harmed or may pose a risk to a child is referred to the DBS</w:t>
      </w:r>
      <w:r w:rsidR="003F178D" w:rsidRPr="00D27BB4">
        <w:rPr>
          <w:rFonts w:asciiTheme="minorHAnsi" w:hAnsiTheme="minorHAnsi" w:cstheme="minorHAnsi"/>
          <w:sz w:val="22"/>
          <w:szCs w:val="22"/>
        </w:rPr>
        <w:t xml:space="preserve"> and any other relevant professional body.</w:t>
      </w:r>
    </w:p>
    <w:p w14:paraId="1D5A4875"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A senior manager is appointed to deal with allegations against staff in the absence of the Headteacher.</w:t>
      </w:r>
    </w:p>
    <w:p w14:paraId="2B9A7849" w14:textId="77777777" w:rsidR="00C81B2B" w:rsidRPr="00D27BB4" w:rsidRDefault="00C81B2B" w:rsidP="00C72985">
      <w:pPr>
        <w:ind w:right="119"/>
        <w:jc w:val="both"/>
        <w:rPr>
          <w:rFonts w:asciiTheme="minorHAnsi" w:hAnsiTheme="minorHAnsi" w:cstheme="minorHAnsi"/>
          <w:b/>
          <w:sz w:val="22"/>
          <w:szCs w:val="22"/>
        </w:rPr>
      </w:pPr>
    </w:p>
    <w:p w14:paraId="600562CE" w14:textId="77777777" w:rsidR="00C81B2B" w:rsidRPr="00D27BB4" w:rsidRDefault="00C81B2B" w:rsidP="00C72985">
      <w:pPr>
        <w:ind w:right="119"/>
        <w:jc w:val="both"/>
        <w:rPr>
          <w:rFonts w:asciiTheme="minorHAnsi" w:hAnsiTheme="minorHAnsi" w:cstheme="minorHAnsi"/>
          <w:b/>
          <w:color w:val="FF0000"/>
          <w:sz w:val="22"/>
          <w:szCs w:val="22"/>
        </w:rPr>
      </w:pPr>
      <w:bookmarkStart w:id="20" w:name="govbody"/>
      <w:bookmarkEnd w:id="17"/>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 xml:space="preserve"> 6. </w:t>
      </w:r>
      <w:r w:rsidRPr="00D27BB4">
        <w:rPr>
          <w:rFonts w:asciiTheme="minorHAnsi" w:hAnsiTheme="minorHAnsi" w:cstheme="minorHAnsi"/>
          <w:b/>
          <w:sz w:val="22"/>
          <w:szCs w:val="22"/>
        </w:rPr>
        <w:t xml:space="preserve">Our </w:t>
      </w:r>
      <w:r w:rsidR="00FA1A16" w:rsidRPr="00D27BB4">
        <w:rPr>
          <w:rFonts w:asciiTheme="minorHAnsi" w:hAnsiTheme="minorHAnsi" w:cstheme="minorHAnsi"/>
          <w:b/>
          <w:sz w:val="22"/>
          <w:szCs w:val="22"/>
        </w:rPr>
        <w:t xml:space="preserve">Local </w:t>
      </w:r>
      <w:r w:rsidRPr="00D27BB4">
        <w:rPr>
          <w:rFonts w:asciiTheme="minorHAnsi" w:hAnsiTheme="minorHAnsi" w:cstheme="minorHAnsi"/>
          <w:b/>
          <w:sz w:val="22"/>
          <w:szCs w:val="22"/>
        </w:rPr>
        <w:t xml:space="preserve">Governing Body </w:t>
      </w:r>
      <w:r w:rsidR="00FA1A16" w:rsidRPr="00D27BB4">
        <w:rPr>
          <w:rFonts w:asciiTheme="minorHAnsi" w:hAnsiTheme="minorHAnsi" w:cstheme="minorHAnsi"/>
          <w:b/>
          <w:sz w:val="22"/>
          <w:szCs w:val="22"/>
        </w:rPr>
        <w:t>and the SAST</w:t>
      </w:r>
      <w:r w:rsidR="002B3B8B" w:rsidRPr="00D27BB4">
        <w:rPr>
          <w:rFonts w:asciiTheme="minorHAnsi" w:hAnsiTheme="minorHAnsi" w:cstheme="minorHAnsi"/>
          <w:b/>
          <w:sz w:val="22"/>
          <w:szCs w:val="22"/>
        </w:rPr>
        <w:t xml:space="preserve"> Board of Trustees </w:t>
      </w:r>
      <w:r w:rsidRPr="00D27BB4">
        <w:rPr>
          <w:rFonts w:asciiTheme="minorHAnsi" w:hAnsiTheme="minorHAnsi" w:cstheme="minorHAnsi"/>
          <w:b/>
          <w:sz w:val="22"/>
          <w:szCs w:val="22"/>
        </w:rPr>
        <w:t xml:space="preserve">will ensure that: </w:t>
      </w:r>
    </w:p>
    <w:bookmarkEnd w:id="20"/>
    <w:p w14:paraId="49AC7451" w14:textId="5FE585EA"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The school has a safeguarding and child protection policy and procedures in place that are in accordance with statutory guidance and locally agreed inter-agency procedure</w:t>
      </w:r>
      <w:r w:rsidR="003244A7" w:rsidRPr="00D27BB4">
        <w:rPr>
          <w:rFonts w:asciiTheme="minorHAnsi" w:hAnsiTheme="minorHAnsi" w:cstheme="minorHAnsi"/>
          <w:sz w:val="22"/>
          <w:szCs w:val="22"/>
        </w:rPr>
        <w:t xml:space="preserve">  T</w:t>
      </w:r>
      <w:r w:rsidRPr="00D27BB4">
        <w:rPr>
          <w:rFonts w:asciiTheme="minorHAnsi" w:hAnsiTheme="minorHAnsi" w:cstheme="minorHAnsi"/>
          <w:sz w:val="22"/>
          <w:szCs w:val="22"/>
        </w:rPr>
        <w:t>he policy is made available to parents on request and via our website</w:t>
      </w:r>
      <w:r w:rsidR="00CA191F">
        <w:rPr>
          <w:rFonts w:asciiTheme="minorHAnsi" w:hAnsiTheme="minorHAnsi" w:cstheme="minorHAnsi"/>
          <w:sz w:val="22"/>
          <w:szCs w:val="22"/>
        </w:rPr>
        <w:t>.</w:t>
      </w:r>
    </w:p>
    <w:p w14:paraId="77F72E73"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The school operates safer recruitment procedures and makes sure that all appropriate checks are carried out on staff and volunteers who work with children;</w:t>
      </w:r>
    </w:p>
    <w:p w14:paraId="60BDE89D" w14:textId="5912EA0E"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school follows the </w:t>
      </w:r>
      <w:r w:rsidR="00FA1A16"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w:t>
      </w:r>
      <w:r w:rsidRPr="00D27BB4">
        <w:rPr>
          <w:rFonts w:asciiTheme="minorHAnsi" w:hAnsiTheme="minorHAnsi" w:cstheme="minorHAnsi"/>
          <w:bCs/>
          <w:sz w:val="22"/>
          <w:szCs w:val="22"/>
        </w:rPr>
        <w:t xml:space="preserve">Safeguarding </w:t>
      </w:r>
      <w:r w:rsidR="00FA1A16" w:rsidRPr="00D27BB4">
        <w:rPr>
          <w:rFonts w:asciiTheme="minorHAnsi" w:hAnsiTheme="minorHAnsi" w:cstheme="minorHAnsi"/>
          <w:bCs/>
          <w:sz w:val="22"/>
          <w:szCs w:val="22"/>
        </w:rPr>
        <w:t>C</w:t>
      </w:r>
      <w:r w:rsidRPr="00D27BB4">
        <w:rPr>
          <w:rFonts w:asciiTheme="minorHAnsi" w:hAnsiTheme="minorHAnsi" w:cstheme="minorHAnsi"/>
          <w:bCs/>
          <w:sz w:val="22"/>
          <w:szCs w:val="22"/>
        </w:rPr>
        <w:t>hildren Partnership guidance</w:t>
      </w:r>
      <w:r w:rsidR="00E23499" w:rsidRPr="00D27BB4">
        <w:rPr>
          <w:rFonts w:asciiTheme="minorHAnsi" w:hAnsiTheme="minorHAnsi" w:cstheme="minorHAnsi"/>
          <w:bCs/>
          <w:sz w:val="22"/>
          <w:szCs w:val="22"/>
        </w:rPr>
        <w:t xml:space="preserve"> - </w:t>
      </w:r>
      <w:r w:rsidR="00E23499" w:rsidRPr="00D27BB4">
        <w:rPr>
          <w:rFonts w:asciiTheme="minorHAnsi" w:hAnsiTheme="minorHAnsi" w:cstheme="minorHAnsi"/>
          <w:sz w:val="22"/>
          <w:szCs w:val="22"/>
        </w:rPr>
        <w:t>Dorset-based SAST schools follow the Pann Dorset Safeguarding Children Partnership and Somerset-based SAST schools</w:t>
      </w:r>
      <w:r w:rsidR="002432E5" w:rsidRPr="00D27BB4">
        <w:rPr>
          <w:rFonts w:asciiTheme="minorHAnsi" w:hAnsiTheme="minorHAnsi" w:cstheme="minorHAnsi"/>
          <w:sz w:val="22"/>
          <w:szCs w:val="22"/>
        </w:rPr>
        <w:t xml:space="preserve">.  All SAST schools also follow </w:t>
      </w:r>
      <w:r w:rsidRPr="00D27BB4">
        <w:rPr>
          <w:rFonts w:asciiTheme="minorHAnsi" w:hAnsiTheme="minorHAnsi" w:cstheme="minorHAnsi"/>
          <w:sz w:val="22"/>
          <w:szCs w:val="22"/>
        </w:rPr>
        <w:t>statutory guidance Keeping Safe in Education 202</w:t>
      </w:r>
      <w:r w:rsidR="00AE7578" w:rsidRPr="00D27BB4">
        <w:rPr>
          <w:rFonts w:asciiTheme="minorHAnsi" w:hAnsiTheme="minorHAnsi" w:cstheme="minorHAnsi"/>
          <w:sz w:val="22"/>
          <w:szCs w:val="22"/>
        </w:rPr>
        <w:t>1</w:t>
      </w:r>
      <w:r w:rsidRPr="00D27BB4">
        <w:rPr>
          <w:rFonts w:asciiTheme="minorHAnsi" w:hAnsiTheme="minorHAnsi" w:cstheme="minorHAnsi"/>
          <w:sz w:val="22"/>
          <w:szCs w:val="22"/>
        </w:rPr>
        <w:t xml:space="preserve">, </w:t>
      </w:r>
      <w:r w:rsidR="002432E5" w:rsidRPr="00D27BB4">
        <w:rPr>
          <w:rFonts w:asciiTheme="minorHAnsi" w:hAnsiTheme="minorHAnsi" w:cstheme="minorHAnsi"/>
          <w:sz w:val="22"/>
          <w:szCs w:val="22"/>
        </w:rPr>
        <w:t>in</w:t>
      </w:r>
      <w:r w:rsidRPr="00D27BB4">
        <w:rPr>
          <w:rFonts w:asciiTheme="minorHAnsi" w:hAnsiTheme="minorHAnsi" w:cstheme="minorHAnsi"/>
          <w:sz w:val="22"/>
          <w:szCs w:val="22"/>
        </w:rPr>
        <w:t xml:space="preserve"> dealing with allegations of abuse against staff and volunteers</w:t>
      </w:r>
      <w:r w:rsidR="003F178D" w:rsidRPr="00D27BB4">
        <w:rPr>
          <w:rFonts w:asciiTheme="minorHAnsi" w:hAnsiTheme="minorHAnsi" w:cstheme="minorHAnsi"/>
          <w:sz w:val="22"/>
          <w:szCs w:val="22"/>
        </w:rPr>
        <w:t>.</w:t>
      </w:r>
      <w:r w:rsidR="00AE7578" w:rsidRPr="00D27BB4">
        <w:rPr>
          <w:rFonts w:asciiTheme="minorHAnsi" w:hAnsiTheme="minorHAnsi" w:cstheme="minorHAnsi"/>
          <w:sz w:val="22"/>
          <w:szCs w:val="22"/>
        </w:rPr>
        <w:t xml:space="preserve">  </w:t>
      </w:r>
    </w:p>
    <w:p w14:paraId="7091AC2B"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A senior member of the school’s leadership team is designated to take lead responsibility for safeguarding (and deputy)</w:t>
      </w:r>
      <w:r w:rsidR="003F178D" w:rsidRPr="00D27BB4">
        <w:rPr>
          <w:rFonts w:asciiTheme="minorHAnsi" w:hAnsiTheme="minorHAnsi" w:cstheme="minorHAnsi"/>
          <w:sz w:val="22"/>
          <w:szCs w:val="22"/>
        </w:rPr>
        <w:t>.</w:t>
      </w:r>
    </w:p>
    <w:p w14:paraId="1F86E55C" w14:textId="41992654"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There is a named </w:t>
      </w:r>
      <w:r w:rsidR="00FA1A16" w:rsidRPr="00D27BB4">
        <w:rPr>
          <w:rFonts w:asciiTheme="minorHAnsi" w:hAnsiTheme="minorHAnsi" w:cstheme="minorHAnsi"/>
          <w:sz w:val="22"/>
          <w:szCs w:val="22"/>
        </w:rPr>
        <w:t xml:space="preserve">Local </w:t>
      </w:r>
      <w:r w:rsidRPr="00D27BB4">
        <w:rPr>
          <w:rFonts w:asciiTheme="minorHAnsi" w:hAnsiTheme="minorHAnsi" w:cstheme="minorHAnsi"/>
          <w:sz w:val="22"/>
          <w:szCs w:val="22"/>
        </w:rPr>
        <w:t>Governor</w:t>
      </w:r>
      <w:r w:rsidR="00FA1A16" w:rsidRPr="00D27BB4">
        <w:rPr>
          <w:rFonts w:asciiTheme="minorHAnsi" w:hAnsiTheme="minorHAnsi" w:cstheme="minorHAnsi"/>
          <w:sz w:val="22"/>
          <w:szCs w:val="22"/>
        </w:rPr>
        <w:t xml:space="preserve"> and </w:t>
      </w:r>
      <w:r w:rsidR="002B3B8B" w:rsidRPr="00D27BB4">
        <w:rPr>
          <w:rFonts w:asciiTheme="minorHAnsi" w:hAnsiTheme="minorHAnsi" w:cstheme="minorHAnsi"/>
          <w:sz w:val="22"/>
          <w:szCs w:val="22"/>
        </w:rPr>
        <w:t>Trustee</w:t>
      </w:r>
      <w:r w:rsidRPr="00D27BB4">
        <w:rPr>
          <w:rFonts w:asciiTheme="minorHAnsi" w:hAnsiTheme="minorHAnsi" w:cstheme="minorHAnsi"/>
          <w:sz w:val="22"/>
          <w:szCs w:val="22"/>
        </w:rPr>
        <w:t xml:space="preserve"> lead for safeguarding and Designated Safeguarding Lead(s) </w:t>
      </w:r>
      <w:r w:rsidR="00490AF4" w:rsidRPr="00D27BB4">
        <w:rPr>
          <w:rFonts w:asciiTheme="minorHAnsi" w:hAnsiTheme="minorHAnsi" w:cstheme="minorHAnsi"/>
          <w:sz w:val="22"/>
          <w:szCs w:val="22"/>
        </w:rPr>
        <w:t xml:space="preserve">and DSL and DDSL </w:t>
      </w:r>
      <w:r w:rsidRPr="00D27BB4">
        <w:rPr>
          <w:rFonts w:asciiTheme="minorHAnsi" w:hAnsiTheme="minorHAnsi" w:cstheme="minorHAnsi"/>
          <w:sz w:val="22"/>
          <w:szCs w:val="22"/>
        </w:rPr>
        <w:t>within the school</w:t>
      </w:r>
      <w:r w:rsidR="003F178D" w:rsidRPr="00D27BB4">
        <w:rPr>
          <w:rFonts w:asciiTheme="minorHAnsi" w:hAnsiTheme="minorHAnsi" w:cstheme="minorHAnsi"/>
          <w:sz w:val="22"/>
          <w:szCs w:val="22"/>
        </w:rPr>
        <w:t>.</w:t>
      </w:r>
    </w:p>
    <w:p w14:paraId="1519B817" w14:textId="2B9E979C"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Staff undertake appropriate safeguarding/child protection training</w:t>
      </w:r>
      <w:r w:rsidR="00783521" w:rsidRPr="00D27BB4">
        <w:rPr>
          <w:rFonts w:asciiTheme="minorHAnsi" w:hAnsiTheme="minorHAnsi" w:cstheme="minorHAnsi"/>
          <w:sz w:val="22"/>
          <w:szCs w:val="22"/>
        </w:rPr>
        <w:t xml:space="preserve"> (including online safety)</w:t>
      </w:r>
      <w:r w:rsidRPr="00D27BB4">
        <w:rPr>
          <w:rFonts w:asciiTheme="minorHAnsi" w:hAnsiTheme="minorHAnsi" w:cstheme="minorHAnsi"/>
          <w:sz w:val="22"/>
          <w:szCs w:val="22"/>
        </w:rPr>
        <w:t xml:space="preserve"> at </w:t>
      </w:r>
      <w:r w:rsidR="00783521" w:rsidRPr="00D27BB4">
        <w:rPr>
          <w:rFonts w:asciiTheme="minorHAnsi" w:hAnsiTheme="minorHAnsi" w:cstheme="minorHAnsi"/>
          <w:sz w:val="22"/>
          <w:szCs w:val="22"/>
        </w:rPr>
        <w:t>induction</w:t>
      </w:r>
      <w:r w:rsidRPr="00D27BB4">
        <w:rPr>
          <w:rFonts w:asciiTheme="minorHAnsi" w:hAnsiTheme="minorHAnsi" w:cstheme="minorHAnsi"/>
          <w:sz w:val="22"/>
          <w:szCs w:val="22"/>
        </w:rPr>
        <w:t>;</w:t>
      </w:r>
    </w:p>
    <w:p w14:paraId="16B810A4"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Comply with the </w:t>
      </w:r>
      <w:r w:rsidR="00FA1A16" w:rsidRPr="00D27BB4">
        <w:rPr>
          <w:rFonts w:asciiTheme="minorHAnsi" w:hAnsiTheme="minorHAnsi" w:cstheme="minorHAnsi"/>
          <w:sz w:val="22"/>
          <w:szCs w:val="22"/>
        </w:rPr>
        <w:t>local authority s</w:t>
      </w:r>
      <w:r w:rsidRPr="00D27BB4">
        <w:rPr>
          <w:rFonts w:asciiTheme="minorHAnsi" w:hAnsiTheme="minorHAnsi" w:cstheme="minorHAnsi"/>
          <w:sz w:val="22"/>
          <w:szCs w:val="22"/>
        </w:rPr>
        <w:t>af</w:t>
      </w:r>
      <w:r w:rsidR="00FA1A16" w:rsidRPr="00D27BB4">
        <w:rPr>
          <w:rFonts w:asciiTheme="minorHAnsi" w:hAnsiTheme="minorHAnsi" w:cstheme="minorHAnsi"/>
          <w:sz w:val="22"/>
          <w:szCs w:val="22"/>
        </w:rPr>
        <w:t xml:space="preserve">eguarding children partnership </w:t>
      </w:r>
      <w:r w:rsidRPr="00D27BB4">
        <w:rPr>
          <w:rFonts w:asciiTheme="minorHAnsi" w:hAnsiTheme="minorHAnsi" w:cstheme="minorHAnsi"/>
          <w:sz w:val="22"/>
          <w:szCs w:val="22"/>
        </w:rPr>
        <w:t>guidance.</w:t>
      </w:r>
    </w:p>
    <w:p w14:paraId="2E632597"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They remedy, without delay, any deficiencies or weaknesses regarding safeguarding arrangements</w:t>
      </w:r>
      <w:r w:rsidR="003F178D" w:rsidRPr="00D27BB4">
        <w:rPr>
          <w:rFonts w:asciiTheme="minorHAnsi" w:hAnsiTheme="minorHAnsi" w:cstheme="minorHAnsi"/>
          <w:sz w:val="22"/>
          <w:szCs w:val="22"/>
        </w:rPr>
        <w:t>.</w:t>
      </w:r>
    </w:p>
    <w:p w14:paraId="2CA5ECAC" w14:textId="719A5A4B" w:rsidR="00C81B2B" w:rsidRPr="00D27BB4" w:rsidRDefault="00E33D4A" w:rsidP="00C72985">
      <w:pPr>
        <w:numPr>
          <w:ilvl w:val="0"/>
          <w:numId w:val="13"/>
        </w:numPr>
        <w:ind w:right="119"/>
        <w:jc w:val="both"/>
        <w:rPr>
          <w:rFonts w:asciiTheme="minorHAnsi" w:hAnsiTheme="minorHAnsi" w:cstheme="minorHAnsi"/>
          <w:sz w:val="22"/>
          <w:szCs w:val="22"/>
        </w:rPr>
      </w:pPr>
      <w:r>
        <w:rPr>
          <w:rFonts w:asciiTheme="minorHAnsi" w:hAnsiTheme="minorHAnsi" w:cstheme="minorHAnsi"/>
          <w:sz w:val="22"/>
          <w:szCs w:val="22"/>
        </w:rPr>
        <w:t xml:space="preserve">The CEO and Safeguarding Lead Trustee </w:t>
      </w:r>
      <w:r w:rsidR="00D035E3">
        <w:rPr>
          <w:rFonts w:asciiTheme="minorHAnsi" w:hAnsiTheme="minorHAnsi" w:cstheme="minorHAnsi"/>
          <w:sz w:val="22"/>
          <w:szCs w:val="22"/>
        </w:rPr>
        <w:t>are</w:t>
      </w:r>
      <w:r w:rsidR="00C81B2B" w:rsidRPr="00D27BB4">
        <w:rPr>
          <w:rFonts w:asciiTheme="minorHAnsi" w:hAnsiTheme="minorHAnsi" w:cstheme="minorHAnsi"/>
          <w:sz w:val="22"/>
          <w:szCs w:val="22"/>
        </w:rPr>
        <w:t xml:space="preserve"> nominated to be responsible for liaising with the </w:t>
      </w:r>
      <w:r w:rsidR="003F178D" w:rsidRPr="00D27BB4">
        <w:rPr>
          <w:rFonts w:asciiTheme="minorHAnsi" w:hAnsiTheme="minorHAnsi" w:cstheme="minorHAnsi"/>
          <w:sz w:val="22"/>
          <w:szCs w:val="22"/>
        </w:rPr>
        <w:t>LADO</w:t>
      </w:r>
      <w:r w:rsidR="00C81B2B" w:rsidRPr="00D27BB4">
        <w:rPr>
          <w:rFonts w:asciiTheme="minorHAnsi" w:hAnsiTheme="minorHAnsi" w:cstheme="minorHAnsi"/>
          <w:sz w:val="22"/>
          <w:szCs w:val="22"/>
        </w:rPr>
        <w:t xml:space="preserve"> and /or partner agencies in the event of allegations of abuse being made against the Headteache</w:t>
      </w:r>
      <w:r w:rsidR="003F178D" w:rsidRPr="00D27BB4">
        <w:rPr>
          <w:rFonts w:asciiTheme="minorHAnsi" w:hAnsiTheme="minorHAnsi" w:cstheme="minorHAnsi"/>
          <w:sz w:val="22"/>
          <w:szCs w:val="22"/>
        </w:rPr>
        <w:t xml:space="preserve">r, taking appropriate action to minimise any further possible risk to the children in our school. </w:t>
      </w:r>
    </w:p>
    <w:p w14:paraId="74753BA7"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services or activities are provided on the school premises by another group or individual, the school will check they have appropriate policies and procedures in place </w:t>
      </w:r>
      <w:r w:rsidR="002B3B8B" w:rsidRPr="00D27BB4">
        <w:rPr>
          <w:rFonts w:asciiTheme="minorHAnsi" w:hAnsiTheme="minorHAnsi" w:cstheme="minorHAnsi"/>
          <w:sz w:val="22"/>
          <w:szCs w:val="22"/>
        </w:rPr>
        <w:t>about</w:t>
      </w:r>
      <w:r w:rsidRPr="00D27BB4">
        <w:rPr>
          <w:rFonts w:asciiTheme="minorHAnsi" w:hAnsiTheme="minorHAnsi" w:cstheme="minorHAnsi"/>
          <w:sz w:val="22"/>
          <w:szCs w:val="22"/>
        </w:rPr>
        <w:t xml:space="preserve"> safeguarding children and have ‘hire agreements’ with external groups and individuals</w:t>
      </w:r>
      <w:r w:rsidR="003F178D" w:rsidRPr="00D27BB4">
        <w:rPr>
          <w:rFonts w:asciiTheme="minorHAnsi" w:hAnsiTheme="minorHAnsi" w:cstheme="minorHAnsi"/>
          <w:sz w:val="22"/>
          <w:szCs w:val="22"/>
        </w:rPr>
        <w:t>.</w:t>
      </w:r>
    </w:p>
    <w:p w14:paraId="0C6FE0AD" w14:textId="53EE483F" w:rsidR="00205B53" w:rsidRPr="00D27BB4" w:rsidRDefault="00205B53"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Prevent guidance will be followed to ensure any </w:t>
      </w:r>
      <w:r w:rsidR="00944FB8" w:rsidRPr="00D27BB4">
        <w:rPr>
          <w:rFonts w:asciiTheme="minorHAnsi" w:hAnsiTheme="minorHAnsi" w:cstheme="minorHAnsi"/>
          <w:sz w:val="22"/>
          <w:szCs w:val="22"/>
        </w:rPr>
        <w:t>‘</w:t>
      </w:r>
      <w:r w:rsidRPr="00D27BB4">
        <w:rPr>
          <w:rFonts w:asciiTheme="minorHAnsi" w:hAnsiTheme="minorHAnsi" w:cstheme="minorHAnsi"/>
          <w:sz w:val="22"/>
          <w:szCs w:val="22"/>
        </w:rPr>
        <w:t>hire agreements</w:t>
      </w:r>
      <w:r w:rsidR="00944FB8" w:rsidRPr="00D27BB4">
        <w:rPr>
          <w:rFonts w:asciiTheme="minorHAnsi" w:hAnsiTheme="minorHAnsi" w:cstheme="minorHAnsi"/>
          <w:sz w:val="22"/>
          <w:szCs w:val="22"/>
        </w:rPr>
        <w:t>’</w:t>
      </w:r>
      <w:r w:rsidRPr="00D27BB4">
        <w:rPr>
          <w:rFonts w:asciiTheme="minorHAnsi" w:hAnsiTheme="minorHAnsi" w:cstheme="minorHAnsi"/>
          <w:sz w:val="22"/>
          <w:szCs w:val="22"/>
        </w:rPr>
        <w:t xml:space="preserve"> with external group and individuals </w:t>
      </w:r>
      <w:r w:rsidR="00944FB8" w:rsidRPr="00D27BB4">
        <w:rPr>
          <w:rFonts w:asciiTheme="minorHAnsi" w:hAnsiTheme="minorHAnsi" w:cstheme="minorHAnsi"/>
          <w:sz w:val="22"/>
          <w:szCs w:val="22"/>
        </w:rPr>
        <w:t xml:space="preserve"> are not promoting extremist ideologies.</w:t>
      </w:r>
    </w:p>
    <w:p w14:paraId="4C9EF09C" w14:textId="77777777" w:rsidR="00944FB8" w:rsidRPr="00D27BB4" w:rsidRDefault="00944FB8" w:rsidP="00944FB8">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Policies and procedures are reviewed annually and provide information to the Local Authority as part of the annual Audit with regard to how the above duties have been discharged.</w:t>
      </w:r>
    </w:p>
    <w:p w14:paraId="1C23F8DD" w14:textId="77777777" w:rsidR="00743C5B" w:rsidRPr="00D27BB4" w:rsidRDefault="00743C5B" w:rsidP="00C72985">
      <w:pPr>
        <w:autoSpaceDE w:val="0"/>
        <w:autoSpaceDN w:val="0"/>
        <w:adjustRightInd w:val="0"/>
        <w:ind w:right="119"/>
        <w:jc w:val="both"/>
        <w:rPr>
          <w:rFonts w:asciiTheme="minorHAnsi" w:hAnsiTheme="minorHAnsi" w:cstheme="minorHAnsi"/>
          <w:sz w:val="22"/>
          <w:szCs w:val="22"/>
        </w:rPr>
      </w:pPr>
    </w:p>
    <w:p w14:paraId="2B0F088F" w14:textId="77777777" w:rsidR="00032917" w:rsidRPr="00D27BB4" w:rsidRDefault="003849B5" w:rsidP="00C72985">
      <w:pPr>
        <w:ind w:right="119"/>
        <w:jc w:val="both"/>
        <w:rPr>
          <w:rFonts w:asciiTheme="minorHAnsi" w:hAnsiTheme="minorHAnsi" w:cstheme="minorHAnsi"/>
          <w:b/>
          <w:sz w:val="22"/>
          <w:szCs w:val="22"/>
        </w:rPr>
      </w:pPr>
      <w:bookmarkStart w:id="21" w:name="suppcyp"/>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 xml:space="preserve"> 7. </w:t>
      </w:r>
      <w:r w:rsidR="00C81B2B" w:rsidRPr="00D27BB4">
        <w:rPr>
          <w:rFonts w:asciiTheme="minorHAnsi" w:hAnsiTheme="minorHAnsi" w:cstheme="minorHAnsi"/>
          <w:b/>
          <w:sz w:val="22"/>
          <w:szCs w:val="22"/>
        </w:rPr>
        <w:t>Supporting Children and Working in Partnership with Parents</w:t>
      </w:r>
      <w:bookmarkEnd w:id="21"/>
    </w:p>
    <w:p w14:paraId="7AC81A5B" w14:textId="308C8516" w:rsidR="00C81B2B" w:rsidRPr="00D27BB4" w:rsidRDefault="00A6741C"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Staff at all SAST schools</w:t>
      </w:r>
      <w:r w:rsidR="00C81B2B" w:rsidRPr="00D27BB4">
        <w:rPr>
          <w:rFonts w:asciiTheme="minorHAnsi" w:hAnsiTheme="minorHAnsi" w:cstheme="minorHAnsi"/>
          <w:sz w:val="22"/>
          <w:szCs w:val="22"/>
        </w:rPr>
        <w:t xml:space="preserve"> recognise that children’s welfare is paramount. Good safeguarding, child protection practice and securing good outcomes for children relies on a positive, open and honest working partnership with parents/carers</w:t>
      </w:r>
      <w:r w:rsidR="003F178D" w:rsidRPr="00D27BB4">
        <w:rPr>
          <w:rFonts w:asciiTheme="minorHAnsi" w:hAnsiTheme="minorHAnsi" w:cstheme="minorHAnsi"/>
          <w:sz w:val="22"/>
          <w:szCs w:val="22"/>
        </w:rPr>
        <w:t>.</w:t>
      </w:r>
    </w:p>
    <w:p w14:paraId="69A80F0A"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Whilst we may, on occasion, need to make referrals to </w:t>
      </w:r>
      <w:r w:rsidR="003F178D"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3F178D"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3F178D" w:rsidRPr="00D27BB4">
        <w:rPr>
          <w:rFonts w:asciiTheme="minorHAnsi" w:hAnsiTheme="minorHAnsi" w:cstheme="minorHAnsi"/>
          <w:sz w:val="22"/>
          <w:szCs w:val="22"/>
        </w:rPr>
        <w:t>C</w:t>
      </w:r>
      <w:r w:rsidRPr="00D27BB4">
        <w:rPr>
          <w:rFonts w:asciiTheme="minorHAnsi" w:hAnsiTheme="minorHAnsi" w:cstheme="minorHAnsi"/>
          <w:sz w:val="22"/>
          <w:szCs w:val="22"/>
        </w:rPr>
        <w:t>are without consultation with parents, we will make every effort to maintain a positive working relationship with them whilst fulfilling our duties to protect children</w:t>
      </w:r>
      <w:r w:rsidR="003F178D" w:rsidRPr="00D27BB4">
        <w:rPr>
          <w:rFonts w:asciiTheme="minorHAnsi" w:hAnsiTheme="minorHAnsi" w:cstheme="minorHAnsi"/>
          <w:sz w:val="22"/>
          <w:szCs w:val="22"/>
        </w:rPr>
        <w:t>.</w:t>
      </w:r>
    </w:p>
    <w:p w14:paraId="6F55E7BE"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will be given a</w:t>
      </w:r>
      <w:r w:rsidR="00113779" w:rsidRPr="00D27BB4">
        <w:rPr>
          <w:rFonts w:asciiTheme="minorHAnsi" w:hAnsiTheme="minorHAnsi" w:cstheme="minorHAnsi"/>
          <w:sz w:val="22"/>
          <w:szCs w:val="22"/>
        </w:rPr>
        <w:t>n</w:t>
      </w:r>
      <w:r w:rsidRPr="00D27BB4">
        <w:rPr>
          <w:rFonts w:asciiTheme="minorHAnsi" w:hAnsiTheme="minorHAnsi" w:cstheme="minorHAnsi"/>
          <w:sz w:val="22"/>
          <w:szCs w:val="22"/>
        </w:rPr>
        <w:t xml:space="preserve"> explanation</w:t>
      </w:r>
      <w:r w:rsidR="00113779"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appropriate to </w:t>
      </w:r>
      <w:r w:rsidR="00113779" w:rsidRPr="00D27BB4">
        <w:rPr>
          <w:rFonts w:asciiTheme="minorHAnsi" w:hAnsiTheme="minorHAnsi" w:cstheme="minorHAnsi"/>
          <w:sz w:val="22"/>
          <w:szCs w:val="22"/>
        </w:rPr>
        <w:t xml:space="preserve">their </w:t>
      </w:r>
      <w:r w:rsidRPr="00D27BB4">
        <w:rPr>
          <w:rFonts w:asciiTheme="minorHAnsi" w:hAnsiTheme="minorHAnsi" w:cstheme="minorHAnsi"/>
          <w:sz w:val="22"/>
          <w:szCs w:val="22"/>
        </w:rPr>
        <w:t xml:space="preserve">age </w:t>
      </w:r>
      <w:r w:rsidR="00113779" w:rsidRPr="00D27BB4">
        <w:rPr>
          <w:rFonts w:asciiTheme="minorHAnsi" w:hAnsiTheme="minorHAnsi" w:cstheme="minorHAnsi"/>
          <w:sz w:val="22"/>
          <w:szCs w:val="22"/>
        </w:rPr>
        <w:t>and</w:t>
      </w:r>
      <w:r w:rsidRPr="00D27BB4">
        <w:rPr>
          <w:rFonts w:asciiTheme="minorHAnsi" w:hAnsiTheme="minorHAnsi" w:cstheme="minorHAnsi"/>
          <w:sz w:val="22"/>
          <w:szCs w:val="22"/>
        </w:rPr>
        <w:t xml:space="preserve"> understanding of what action is being taken on their behalf and why</w:t>
      </w:r>
      <w:r w:rsidR="00113779" w:rsidRPr="00D27BB4">
        <w:rPr>
          <w:rFonts w:asciiTheme="minorHAnsi" w:hAnsiTheme="minorHAnsi" w:cstheme="minorHAnsi"/>
          <w:sz w:val="22"/>
          <w:szCs w:val="22"/>
        </w:rPr>
        <w:t>.</w:t>
      </w:r>
    </w:p>
    <w:p w14:paraId="4DA8608E"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We will endeavour to preserve the privacy, dignity and right to confidentiality of the child and parents/carers whilst discharging our statutory duties</w:t>
      </w:r>
      <w:r w:rsidR="00113779" w:rsidRPr="00D27BB4">
        <w:rPr>
          <w:rFonts w:asciiTheme="minorHAnsi" w:hAnsiTheme="minorHAnsi" w:cstheme="minorHAnsi"/>
          <w:sz w:val="22"/>
          <w:szCs w:val="22"/>
        </w:rPr>
        <w:t>.</w:t>
      </w:r>
    </w:p>
    <w:p w14:paraId="4F8CFD3A" w14:textId="77777777" w:rsidR="00C81B2B" w:rsidRPr="00D27BB4" w:rsidRDefault="00C81B2B" w:rsidP="004707DA">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The Designated Safeguarding Lead will determine which members of staff ‘need to know’ personal information for the purpose of supporting and protecting the child on the principle of those working directly with children will need to know</w:t>
      </w:r>
      <w:r w:rsidR="00113779" w:rsidRPr="00D27BB4">
        <w:rPr>
          <w:rFonts w:asciiTheme="minorHAnsi" w:hAnsiTheme="minorHAnsi" w:cstheme="minorHAnsi"/>
          <w:sz w:val="22"/>
          <w:szCs w:val="22"/>
        </w:rPr>
        <w:t xml:space="preserve">,  in accordance with  </w:t>
      </w:r>
      <w:r w:rsidR="004707DA" w:rsidRPr="00D27BB4">
        <w:rPr>
          <w:rFonts w:asciiTheme="minorHAnsi" w:hAnsiTheme="minorHAnsi" w:cstheme="minorHAnsi"/>
          <w:sz w:val="22"/>
          <w:szCs w:val="22"/>
        </w:rPr>
        <w:t>the SAST</w:t>
      </w:r>
      <w:r w:rsidR="00113779" w:rsidRPr="00D27BB4">
        <w:rPr>
          <w:rFonts w:asciiTheme="minorHAnsi" w:hAnsiTheme="minorHAnsi" w:cstheme="minorHAnsi"/>
          <w:sz w:val="22"/>
          <w:szCs w:val="22"/>
        </w:rPr>
        <w:t xml:space="preserve"> Data Protection Policy</w:t>
      </w:r>
      <w:r w:rsidR="00113779" w:rsidRPr="00D27BB4">
        <w:rPr>
          <w:rFonts w:asciiTheme="minorHAnsi" w:hAnsiTheme="minorHAnsi" w:cstheme="minorHAnsi"/>
          <w:color w:val="FF0000"/>
          <w:sz w:val="22"/>
          <w:szCs w:val="22"/>
        </w:rPr>
        <w:t xml:space="preserve"> </w:t>
      </w:r>
      <w:r w:rsidR="004707DA" w:rsidRPr="00D27BB4">
        <w:rPr>
          <w:rFonts w:asciiTheme="minorHAnsi" w:hAnsiTheme="minorHAnsi" w:cstheme="minorHAnsi"/>
          <w:sz w:val="22"/>
          <w:szCs w:val="22"/>
        </w:rPr>
        <w:t>(</w:t>
      </w:r>
      <w:hyperlink r:id="rId12" w:history="1">
        <w:r w:rsidR="004707DA" w:rsidRPr="00D27BB4">
          <w:rPr>
            <w:rStyle w:val="Hyperlink"/>
            <w:rFonts w:asciiTheme="minorHAnsi" w:hAnsiTheme="minorHAnsi" w:cstheme="minorHAnsi"/>
            <w:sz w:val="22"/>
            <w:szCs w:val="22"/>
          </w:rPr>
          <w:t>www.sast.org.uk/governance/trust-policies/</w:t>
        </w:r>
      </w:hyperlink>
      <w:r w:rsidR="004707DA" w:rsidRPr="00D27BB4">
        <w:rPr>
          <w:rFonts w:asciiTheme="minorHAnsi" w:hAnsiTheme="minorHAnsi" w:cstheme="minorHAnsi"/>
          <w:sz w:val="22"/>
          <w:szCs w:val="22"/>
        </w:rPr>
        <w:t>)</w:t>
      </w:r>
    </w:p>
    <w:p w14:paraId="6EDB8B82"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Staff will not be enabled to share this information further without the expressed permission of the DSL.</w:t>
      </w:r>
    </w:p>
    <w:p w14:paraId="7783FA93" w14:textId="77777777" w:rsidR="00032917" w:rsidRPr="00D27BB4" w:rsidRDefault="00032917" w:rsidP="00C72985">
      <w:pPr>
        <w:ind w:left="720" w:right="119"/>
        <w:jc w:val="both"/>
        <w:rPr>
          <w:rFonts w:asciiTheme="minorHAnsi" w:hAnsiTheme="minorHAnsi" w:cstheme="minorHAnsi"/>
          <w:sz w:val="22"/>
          <w:szCs w:val="22"/>
        </w:rPr>
      </w:pPr>
    </w:p>
    <w:p w14:paraId="1D30DF74" w14:textId="77777777" w:rsidR="00C81B2B"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bookmarkStart w:id="22" w:name="infocyp"/>
      <w:r w:rsidRPr="00D27BB4">
        <w:rPr>
          <w:rFonts w:asciiTheme="minorHAnsi" w:hAnsiTheme="minorHAnsi" w:cstheme="minorHAnsi"/>
          <w:b/>
          <w:sz w:val="22"/>
          <w:szCs w:val="22"/>
        </w:rPr>
        <w:t xml:space="preserve">8. </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Information about Safeguarding for Pupils</w:t>
      </w:r>
      <w:bookmarkEnd w:id="22"/>
    </w:p>
    <w:p w14:paraId="76F916F7" w14:textId="77777777" w:rsidR="00113779"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Through the curriculum and lessons pupils are taught to understand and manage risks they may encounter during school life and work out with staff how these risks may be overcome</w:t>
      </w:r>
      <w:r w:rsidR="00113779"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r w:rsidR="00113779" w:rsidRPr="00D27BB4">
        <w:rPr>
          <w:rFonts w:asciiTheme="minorHAnsi" w:hAnsiTheme="minorHAnsi" w:cstheme="minorHAnsi"/>
          <w:sz w:val="22"/>
          <w:szCs w:val="22"/>
        </w:rPr>
        <w:t>considering</w:t>
      </w:r>
      <w:r w:rsidRPr="00D27BB4">
        <w:rPr>
          <w:rFonts w:asciiTheme="minorHAnsi" w:hAnsiTheme="minorHAnsi" w:cstheme="minorHAnsi"/>
          <w:sz w:val="22"/>
          <w:szCs w:val="22"/>
        </w:rPr>
        <w:t xml:space="preserve"> their wishes and feelings.</w:t>
      </w:r>
    </w:p>
    <w:p w14:paraId="4CF2F9EA" w14:textId="77777777" w:rsidR="00113779" w:rsidRPr="00D27BB4" w:rsidRDefault="00C81B2B" w:rsidP="00C72985">
      <w:pPr>
        <w:pStyle w:val="ListParagraph"/>
        <w:numPr>
          <w:ilvl w:val="0"/>
          <w:numId w:val="32"/>
        </w:numPr>
        <w:ind w:right="119"/>
        <w:jc w:val="both"/>
        <w:rPr>
          <w:rFonts w:cstheme="minorHAnsi"/>
        </w:rPr>
      </w:pPr>
      <w:r w:rsidRPr="00D27BB4">
        <w:rPr>
          <w:rFonts w:cstheme="minorHAnsi"/>
        </w:rPr>
        <w:t>They are regularly reminded about online safety and bullying procedures and taught how to conduct themselves and behave in a responsible and respectful manner.</w:t>
      </w:r>
    </w:p>
    <w:p w14:paraId="206A6D56" w14:textId="77777777" w:rsidR="00113779" w:rsidRPr="00D27BB4" w:rsidRDefault="00C81B2B" w:rsidP="00C72985">
      <w:pPr>
        <w:pStyle w:val="ListParagraph"/>
        <w:numPr>
          <w:ilvl w:val="0"/>
          <w:numId w:val="32"/>
        </w:numPr>
        <w:ind w:right="119"/>
        <w:jc w:val="both"/>
        <w:rPr>
          <w:rFonts w:cstheme="minorHAnsi"/>
        </w:rPr>
      </w:pPr>
      <w:r w:rsidRPr="00D27BB4">
        <w:rPr>
          <w:rFonts w:cstheme="minorHAnsi"/>
        </w:rPr>
        <w:t>Opportunities are provided for children to learn about democracy and the rule of law, positive relationships and safe choices.</w:t>
      </w:r>
    </w:p>
    <w:p w14:paraId="2DF1423A" w14:textId="2E6AC73F" w:rsidR="00113779" w:rsidRPr="00D27BB4" w:rsidRDefault="00C81B2B" w:rsidP="00C72985">
      <w:pPr>
        <w:pStyle w:val="ListParagraph"/>
        <w:numPr>
          <w:ilvl w:val="0"/>
          <w:numId w:val="32"/>
        </w:numPr>
        <w:ind w:right="119"/>
        <w:jc w:val="both"/>
        <w:rPr>
          <w:rFonts w:cstheme="minorHAnsi"/>
        </w:rPr>
      </w:pPr>
      <w:r w:rsidRPr="00D27BB4">
        <w:rPr>
          <w:rFonts w:cstheme="minorHAnsi"/>
        </w:rPr>
        <w:t>All pupils know there is Designated Safeguarding Lead (DSL) responsible for their safety and welfare</w:t>
      </w:r>
      <w:r w:rsidR="00D3530C" w:rsidRPr="00D27BB4">
        <w:rPr>
          <w:rFonts w:cstheme="minorHAnsi"/>
        </w:rPr>
        <w:t xml:space="preserve">, </w:t>
      </w:r>
      <w:r w:rsidRPr="00D27BB4">
        <w:rPr>
          <w:rFonts w:cstheme="minorHAnsi"/>
        </w:rPr>
        <w:t>who this is and that they have a right to speak to this member of staff, or any other, if they are worried or concerned.</w:t>
      </w:r>
    </w:p>
    <w:p w14:paraId="1B867793" w14:textId="77777777" w:rsidR="00113779" w:rsidRPr="00D27BB4" w:rsidRDefault="00C81B2B" w:rsidP="00C72985">
      <w:pPr>
        <w:pStyle w:val="ListParagraph"/>
        <w:numPr>
          <w:ilvl w:val="0"/>
          <w:numId w:val="32"/>
        </w:numPr>
        <w:ind w:right="119"/>
        <w:jc w:val="both"/>
        <w:rPr>
          <w:rFonts w:cstheme="minorHAnsi"/>
        </w:rPr>
      </w:pPr>
      <w:r w:rsidRPr="00D27BB4">
        <w:rPr>
          <w:rFonts w:cstheme="minorHAnsi"/>
        </w:rPr>
        <w:t xml:space="preserve"> </w:t>
      </w:r>
      <w:r w:rsidR="00113779" w:rsidRPr="00D27BB4">
        <w:rPr>
          <w:rFonts w:cstheme="minorHAnsi"/>
        </w:rPr>
        <w:t>Pupils</w:t>
      </w:r>
      <w:r w:rsidRPr="00D27BB4">
        <w:rPr>
          <w:rFonts w:cstheme="minorHAnsi"/>
        </w:rPr>
        <w:t xml:space="preserve"> are reminded that confidentiality cannot be guaranteed, but that they will be listened to, heard and informed of what steps can be taken to protect them from harm and that feedback will be sought, so that their views about actions are known. </w:t>
      </w:r>
    </w:p>
    <w:p w14:paraId="10A60757" w14:textId="77777777" w:rsidR="00C81B2B" w:rsidRPr="00D27BB4" w:rsidRDefault="00C81B2B" w:rsidP="00C72985">
      <w:pPr>
        <w:pStyle w:val="ListParagraph"/>
        <w:numPr>
          <w:ilvl w:val="0"/>
          <w:numId w:val="32"/>
        </w:numPr>
        <w:ind w:right="119"/>
        <w:jc w:val="both"/>
        <w:rPr>
          <w:rFonts w:cstheme="minorHAnsi"/>
        </w:rPr>
      </w:pPr>
      <w:r w:rsidRPr="00D27BB4">
        <w:rPr>
          <w:rFonts w:cstheme="minorHAnsi"/>
        </w:rPr>
        <w:t>There is a display in the school identifying the DSLs and children are made aware of this.</w:t>
      </w:r>
    </w:p>
    <w:p w14:paraId="4C744C47" w14:textId="77777777" w:rsidR="00C81B2B"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rPr>
      </w:pPr>
      <w:bookmarkStart w:id="23" w:name="others"/>
      <w:r w:rsidRPr="00D27BB4">
        <w:rPr>
          <w:rFonts w:asciiTheme="minorHAnsi" w:hAnsiTheme="minorHAnsi" w:cstheme="minorHAnsi"/>
          <w:b/>
          <w:sz w:val="22"/>
          <w:szCs w:val="22"/>
        </w:rPr>
        <w:t>9.</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A Partnership Approach</w:t>
      </w:r>
      <w:bookmarkEnd w:id="23"/>
    </w:p>
    <w:p w14:paraId="249F180F" w14:textId="323DDDDD" w:rsidR="00113779" w:rsidRPr="00D27BB4" w:rsidRDefault="00D3530C"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We</w:t>
      </w:r>
      <w:r w:rsidR="00C81B2B" w:rsidRPr="00D27BB4">
        <w:rPr>
          <w:rFonts w:asciiTheme="minorHAnsi" w:hAnsiTheme="minorHAnsi" w:cstheme="minorHAnsi"/>
          <w:sz w:val="22"/>
          <w:szCs w:val="22"/>
        </w:rPr>
        <w:t xml:space="preserve"> recognises that it is essential to establish positive and effective working relationships with other</w:t>
      </w:r>
      <w:r w:rsidR="004707DA" w:rsidRPr="00D27BB4">
        <w:rPr>
          <w:rFonts w:asciiTheme="minorHAnsi" w:hAnsiTheme="minorHAnsi" w:cstheme="minorHAnsi"/>
          <w:sz w:val="22"/>
          <w:szCs w:val="22"/>
        </w:rPr>
        <w:t xml:space="preserve"> agencies that are partners of </w:t>
      </w:r>
      <w:r w:rsidR="00C81B2B" w:rsidRPr="00D27BB4">
        <w:rPr>
          <w:rFonts w:asciiTheme="minorHAnsi" w:hAnsiTheme="minorHAnsi" w:cstheme="minorHAnsi"/>
          <w:sz w:val="22"/>
          <w:szCs w:val="22"/>
        </w:rPr>
        <w:t xml:space="preserve">the </w:t>
      </w:r>
      <w:r w:rsidR="004707DA" w:rsidRPr="00D27BB4">
        <w:rPr>
          <w:rFonts w:asciiTheme="minorHAnsi" w:hAnsiTheme="minorHAnsi" w:cstheme="minorHAnsi"/>
          <w:sz w:val="22"/>
          <w:szCs w:val="22"/>
        </w:rPr>
        <w:t xml:space="preserve">local authority </w:t>
      </w:r>
      <w:r w:rsidR="004707DA" w:rsidRPr="00D27BB4">
        <w:rPr>
          <w:rFonts w:asciiTheme="minorHAnsi" w:hAnsiTheme="minorHAnsi" w:cstheme="minorHAnsi"/>
          <w:bCs/>
          <w:sz w:val="22"/>
          <w:szCs w:val="22"/>
        </w:rPr>
        <w:t>Safeguarding C</w:t>
      </w:r>
      <w:r w:rsidR="00C81B2B" w:rsidRPr="00D27BB4">
        <w:rPr>
          <w:rFonts w:asciiTheme="minorHAnsi" w:hAnsiTheme="minorHAnsi" w:cstheme="minorHAnsi"/>
          <w:bCs/>
          <w:sz w:val="22"/>
          <w:szCs w:val="22"/>
        </w:rPr>
        <w:t>hildren Partnership,</w:t>
      </w:r>
      <w:r w:rsidR="00C81B2B" w:rsidRPr="00D27BB4">
        <w:rPr>
          <w:rFonts w:asciiTheme="minorHAnsi" w:hAnsiTheme="minorHAnsi" w:cstheme="minorHAnsi"/>
          <w:bCs/>
          <w:color w:val="8496B0" w:themeColor="text2" w:themeTint="99"/>
          <w:sz w:val="22"/>
          <w:szCs w:val="22"/>
        </w:rPr>
        <w:t xml:space="preserve"> </w:t>
      </w:r>
      <w:r w:rsidR="00C81B2B" w:rsidRPr="00D27BB4">
        <w:rPr>
          <w:rFonts w:asciiTheme="minorHAnsi" w:hAnsiTheme="minorHAnsi" w:cstheme="minorHAnsi"/>
          <w:sz w:val="22"/>
          <w:szCs w:val="22"/>
        </w:rPr>
        <w:t>There is a joint responsibility on all these agencies to share information to ensure the safeguarding of all children and work together to secure positive outcomes.</w:t>
      </w:r>
      <w:r w:rsidR="00113779" w:rsidRPr="00D27BB4">
        <w:rPr>
          <w:rFonts w:asciiTheme="minorHAnsi" w:hAnsiTheme="minorHAnsi" w:cstheme="minorHAnsi"/>
          <w:sz w:val="22"/>
          <w:szCs w:val="22"/>
        </w:rPr>
        <w:t xml:space="preserve"> </w:t>
      </w:r>
    </w:p>
    <w:p w14:paraId="066AD03E" w14:textId="77777777" w:rsidR="00113779" w:rsidRPr="00D27BB4" w:rsidRDefault="00113779"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This will include</w:t>
      </w:r>
    </w:p>
    <w:p w14:paraId="4AC3975D" w14:textId="77777777" w:rsidR="00BB65E6" w:rsidRPr="00D27BB4"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D27BB4">
        <w:rPr>
          <w:rFonts w:cstheme="minorHAnsi"/>
        </w:rPr>
        <w:t>Social</w:t>
      </w:r>
      <w:r w:rsidR="00113779" w:rsidRPr="00D27BB4">
        <w:rPr>
          <w:rFonts w:cstheme="minorHAnsi"/>
        </w:rPr>
        <w:t xml:space="preserve"> workers/ </w:t>
      </w:r>
      <w:r w:rsidRPr="00D27BB4">
        <w:rPr>
          <w:rFonts w:cstheme="minorHAnsi"/>
        </w:rPr>
        <w:t>police attending</w:t>
      </w:r>
      <w:r w:rsidR="00113779" w:rsidRPr="00D27BB4">
        <w:rPr>
          <w:rFonts w:cstheme="minorHAnsi"/>
        </w:rPr>
        <w:t xml:space="preserve"> the school </w:t>
      </w:r>
      <w:r w:rsidRPr="00D27BB4">
        <w:rPr>
          <w:rFonts w:cstheme="minorHAnsi"/>
        </w:rPr>
        <w:t>following a Strategy discussion, which has found a child to be at risk of significant harm.</w:t>
      </w:r>
    </w:p>
    <w:p w14:paraId="4C92B781" w14:textId="77777777" w:rsidR="00BB65E6" w:rsidRPr="00D27BB4"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D27BB4">
        <w:rPr>
          <w:rFonts w:cstheme="minorHAnsi"/>
        </w:rPr>
        <w:t>We will ensure that all staff are aware of the Early Help Services available in order to make timely referrals for support</w:t>
      </w:r>
    </w:p>
    <w:p w14:paraId="3396BF35" w14:textId="133E5BC7" w:rsidR="00BB65E6"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D27BB4">
        <w:rPr>
          <w:rFonts w:cstheme="minorHAnsi"/>
        </w:rPr>
        <w:t>The appropriate member of staff will attend /lead on TAF and T</w:t>
      </w:r>
      <w:r w:rsidR="004707DA" w:rsidRPr="00D27BB4">
        <w:rPr>
          <w:rFonts w:cstheme="minorHAnsi"/>
        </w:rPr>
        <w:t>AC</w:t>
      </w:r>
      <w:r w:rsidRPr="00D27BB4">
        <w:rPr>
          <w:rFonts w:cstheme="minorHAnsi"/>
        </w:rPr>
        <w:t xml:space="preserve"> meetings as required </w:t>
      </w:r>
    </w:p>
    <w:p w14:paraId="4707292E" w14:textId="77777777" w:rsidR="00D94B08" w:rsidRPr="00B54565" w:rsidRDefault="00D94B08" w:rsidP="00D94B08">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School nursing team and Health Visitors</w:t>
      </w:r>
    </w:p>
    <w:p w14:paraId="17BA914B" w14:textId="65E0471A" w:rsidR="00D94B08" w:rsidRPr="00D94B08" w:rsidRDefault="00D94B08" w:rsidP="00D94B08">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360150">
        <w:rPr>
          <w:rFonts w:cstheme="minorHAnsi"/>
        </w:rPr>
        <w:t>Pre schools</w:t>
      </w:r>
      <w:r>
        <w:rPr>
          <w:rFonts w:cstheme="minorHAnsi"/>
        </w:rPr>
        <w:t>/feeder schools</w:t>
      </w:r>
      <w:r w:rsidRPr="00360150">
        <w:rPr>
          <w:rFonts w:cstheme="minorHAnsi"/>
        </w:rPr>
        <w:t xml:space="preserve"> having handover meetings with staff</w:t>
      </w:r>
      <w:r>
        <w:rPr>
          <w:rFonts w:cstheme="minorHAnsi"/>
        </w:rPr>
        <w:t>.</w:t>
      </w:r>
    </w:p>
    <w:p w14:paraId="54A665D2" w14:textId="7EC0F150" w:rsidR="000C070E" w:rsidRPr="00D27BB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rPr>
      </w:pPr>
      <w:bookmarkStart w:id="24" w:name="riskharm"/>
    </w:p>
    <w:p w14:paraId="0E9D1650" w14:textId="77777777" w:rsidR="00BB65E6" w:rsidRPr="00D27BB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rPr>
      </w:pPr>
      <w:r w:rsidRPr="00D27BB4">
        <w:rPr>
          <w:rFonts w:asciiTheme="minorHAnsi" w:hAnsiTheme="minorHAnsi" w:cstheme="minorHAnsi"/>
          <w:b/>
          <w:bCs/>
          <w:sz w:val="22"/>
          <w:szCs w:val="22"/>
        </w:rPr>
        <w:t>10</w:t>
      </w:r>
      <w:r w:rsidRPr="00D27BB4">
        <w:rPr>
          <w:rFonts w:asciiTheme="minorHAnsi" w:hAnsiTheme="minorHAnsi" w:cstheme="minorHAnsi"/>
          <w:sz w:val="22"/>
          <w:szCs w:val="22"/>
        </w:rPr>
        <w:t>.</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Identifying children who may be at risk or may have been significantly harmed</w:t>
      </w:r>
    </w:p>
    <w:p w14:paraId="3B6DB98E" w14:textId="77777777" w:rsidR="00C81B2B" w:rsidRPr="00D27BB4" w:rsidRDefault="00BB65E6"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There are four categories of abuse; physical abuse, emotional abuse, sexual abuse and neglect.</w:t>
      </w:r>
      <w:bookmarkEnd w:id="24"/>
      <w:r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14:paraId="7B7442CA" w14:textId="77777777" w:rsidR="00BB65E6" w:rsidRPr="00D27BB4" w:rsidRDefault="00C81B2B" w:rsidP="00C72985">
      <w:pPr>
        <w:pStyle w:val="ListParagraph"/>
        <w:numPr>
          <w:ilvl w:val="0"/>
          <w:numId w:val="34"/>
        </w:numPr>
        <w:ind w:right="119"/>
        <w:jc w:val="both"/>
        <w:rPr>
          <w:rFonts w:cstheme="minorHAnsi"/>
        </w:rPr>
      </w:pPr>
      <w:r w:rsidRPr="00D27BB4">
        <w:rPr>
          <w:rFonts w:cstheme="minorHAnsi"/>
          <w:b/>
        </w:rPr>
        <w:t xml:space="preserve">Harm </w:t>
      </w:r>
      <w:r w:rsidRPr="00D27BB4">
        <w:rPr>
          <w:rFonts w:cstheme="minorHAnsi"/>
        </w:rPr>
        <w:t xml:space="preserve">means ill-treatment or impairment of health and development, including, for example, impairment suffered from seeing or hearing the ill-treatment of another; </w:t>
      </w:r>
    </w:p>
    <w:p w14:paraId="36334727" w14:textId="77777777" w:rsidR="00BB65E6" w:rsidRPr="00D27BB4" w:rsidRDefault="00C81B2B" w:rsidP="00C72985">
      <w:pPr>
        <w:pStyle w:val="ListParagraph"/>
        <w:numPr>
          <w:ilvl w:val="0"/>
          <w:numId w:val="34"/>
        </w:numPr>
        <w:ind w:right="119"/>
        <w:jc w:val="both"/>
        <w:rPr>
          <w:rFonts w:cstheme="minorHAnsi"/>
        </w:rPr>
      </w:pPr>
      <w:r w:rsidRPr="00D27BB4">
        <w:rPr>
          <w:rFonts w:cstheme="minorHAnsi"/>
          <w:b/>
        </w:rPr>
        <w:t>Development</w:t>
      </w:r>
      <w:r w:rsidRPr="00D27BB4">
        <w:rPr>
          <w:rFonts w:cstheme="minorHAnsi"/>
        </w:rPr>
        <w:t xml:space="preserve"> means physical, intellectual, emotional, social or behavioural development;</w:t>
      </w:r>
    </w:p>
    <w:p w14:paraId="683D821A" w14:textId="4056783C" w:rsidR="00BB65E6" w:rsidRPr="00D27BB4" w:rsidRDefault="00C81B2B" w:rsidP="00C72985">
      <w:pPr>
        <w:pStyle w:val="ListParagraph"/>
        <w:numPr>
          <w:ilvl w:val="0"/>
          <w:numId w:val="34"/>
        </w:numPr>
        <w:ind w:right="119"/>
        <w:jc w:val="both"/>
        <w:rPr>
          <w:rFonts w:cstheme="minorHAnsi"/>
        </w:rPr>
      </w:pPr>
      <w:r w:rsidRPr="00D27BB4">
        <w:rPr>
          <w:rFonts w:cstheme="minorHAnsi"/>
          <w:b/>
        </w:rPr>
        <w:t>Health</w:t>
      </w:r>
      <w:r w:rsidRPr="00D27BB4">
        <w:rPr>
          <w:rFonts w:cstheme="minorHAnsi"/>
        </w:rPr>
        <w:t xml:space="preserve"> includes physical and mental health;</w:t>
      </w:r>
    </w:p>
    <w:p w14:paraId="1AB4FE9B" w14:textId="504F68D1" w:rsidR="00C81B2B" w:rsidRPr="00D27BB4" w:rsidRDefault="00BB65E6" w:rsidP="00C72985">
      <w:pPr>
        <w:pStyle w:val="ListParagraph"/>
        <w:numPr>
          <w:ilvl w:val="0"/>
          <w:numId w:val="34"/>
        </w:numPr>
        <w:ind w:right="119"/>
        <w:jc w:val="both"/>
        <w:rPr>
          <w:rFonts w:cstheme="minorHAnsi"/>
        </w:rPr>
      </w:pPr>
      <w:r w:rsidRPr="00D27BB4">
        <w:rPr>
          <w:rFonts w:cstheme="minorHAnsi"/>
          <w:b/>
        </w:rPr>
        <w:t>Ill</w:t>
      </w:r>
      <w:r w:rsidR="00C81B2B" w:rsidRPr="00D27BB4">
        <w:rPr>
          <w:rFonts w:cstheme="minorHAnsi"/>
          <w:b/>
        </w:rPr>
        <w:t>-treatment</w:t>
      </w:r>
      <w:r w:rsidR="00C81B2B" w:rsidRPr="00D27BB4">
        <w:rPr>
          <w:rFonts w:cstheme="minorHAnsi"/>
        </w:rPr>
        <w:t xml:space="preserve"> includes sexual abuse and other forms of ill-treatment which are not physical. </w:t>
      </w:r>
    </w:p>
    <w:p w14:paraId="2C984E03" w14:textId="77777777" w:rsidR="004B125F" w:rsidRPr="00D27BB4" w:rsidRDefault="00C81B2B" w:rsidP="00C72985">
      <w:pPr>
        <w:pStyle w:val="ListParagraph"/>
        <w:numPr>
          <w:ilvl w:val="0"/>
          <w:numId w:val="34"/>
        </w:numPr>
        <w:ind w:right="119"/>
        <w:jc w:val="both"/>
        <w:rPr>
          <w:rFonts w:cstheme="minorHAnsi"/>
        </w:rPr>
      </w:pPr>
      <w:r w:rsidRPr="00D27BB4">
        <w:rPr>
          <w:rFonts w:cstheme="minorHAnsi"/>
          <w:b/>
        </w:rPr>
        <w:t>Abuse and Neglect</w:t>
      </w:r>
      <w:r w:rsidRPr="00D27BB4">
        <w:rPr>
          <w:rFonts w:cstheme="minorHAnsi"/>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69F58A6D" w14:textId="77777777" w:rsidR="00C81B2B" w:rsidRPr="00D27BB4" w:rsidRDefault="003849B5" w:rsidP="00C72985">
      <w:pPr>
        <w:ind w:right="119"/>
        <w:jc w:val="both"/>
        <w:rPr>
          <w:rFonts w:asciiTheme="minorHAnsi" w:hAnsiTheme="minorHAnsi" w:cstheme="minorHAnsi"/>
          <w:b/>
          <w:sz w:val="22"/>
          <w:szCs w:val="22"/>
        </w:rPr>
      </w:pPr>
      <w:bookmarkStart w:id="25" w:name="defs"/>
      <w:r w:rsidRPr="00D27BB4">
        <w:rPr>
          <w:rFonts w:asciiTheme="minorHAnsi" w:hAnsiTheme="minorHAnsi" w:cstheme="minorHAnsi"/>
          <w:b/>
          <w:sz w:val="22"/>
          <w:szCs w:val="22"/>
        </w:rPr>
        <w:t>1</w:t>
      </w:r>
      <w:r w:rsidR="00C46741" w:rsidRPr="00D27BB4">
        <w:rPr>
          <w:rFonts w:asciiTheme="minorHAnsi" w:hAnsiTheme="minorHAnsi" w:cstheme="minorHAnsi"/>
          <w:b/>
          <w:sz w:val="22"/>
          <w:szCs w:val="22"/>
        </w:rPr>
        <w:t>0.1.</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Definitions and Indicators of Abuse</w:t>
      </w:r>
    </w:p>
    <w:p w14:paraId="0BCC606D" w14:textId="77777777" w:rsidR="003849B5" w:rsidRPr="00D27BB4" w:rsidRDefault="003849B5" w:rsidP="00C72985">
      <w:pPr>
        <w:ind w:right="119"/>
        <w:jc w:val="both"/>
        <w:rPr>
          <w:rFonts w:asciiTheme="minorHAnsi" w:hAnsiTheme="minorHAnsi" w:cstheme="minorHAnsi"/>
          <w:b/>
          <w:sz w:val="22"/>
          <w:szCs w:val="22"/>
        </w:rPr>
      </w:pPr>
    </w:p>
    <w:bookmarkEnd w:id="25"/>
    <w:p w14:paraId="3A9BED7F" w14:textId="77777777" w:rsidR="00C81B2B"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sz w:val="22"/>
          <w:szCs w:val="22"/>
        </w:rPr>
        <w:t xml:space="preserve">10.2 </w:t>
      </w:r>
      <w:r w:rsidR="00C81B2B" w:rsidRPr="00D27BB4">
        <w:rPr>
          <w:rFonts w:asciiTheme="minorHAnsi" w:hAnsiTheme="minorHAnsi" w:cstheme="minorHAnsi"/>
          <w:b/>
          <w:sz w:val="22"/>
          <w:szCs w:val="22"/>
        </w:rPr>
        <w:t>Physical Abuse</w:t>
      </w:r>
      <w:r w:rsidR="00C81B2B" w:rsidRPr="00D27BB4">
        <w:rPr>
          <w:rFonts w:asciiTheme="minorHAnsi" w:hAnsiTheme="minorHAnsi" w:cstheme="minorHAnsi"/>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AF2E7F3" w14:textId="77777777" w:rsidR="003849B5" w:rsidRPr="00D27BB4" w:rsidRDefault="003849B5" w:rsidP="00C72985">
      <w:pPr>
        <w:ind w:right="119"/>
        <w:jc w:val="both"/>
        <w:rPr>
          <w:rFonts w:asciiTheme="minorHAnsi" w:hAnsiTheme="minorHAnsi" w:cstheme="minorHAnsi"/>
          <w:sz w:val="22"/>
          <w:szCs w:val="22"/>
        </w:rPr>
      </w:pPr>
    </w:p>
    <w:p w14:paraId="23B8FB58" w14:textId="77777777" w:rsidR="00BB65E6"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bCs/>
          <w:sz w:val="22"/>
          <w:szCs w:val="22"/>
        </w:rPr>
        <w:t xml:space="preserve">10.3 </w:t>
      </w:r>
      <w:r w:rsidR="00C81B2B" w:rsidRPr="00D27BB4">
        <w:rPr>
          <w:rFonts w:asciiTheme="minorHAnsi" w:hAnsiTheme="minorHAnsi" w:cstheme="minorHAnsi"/>
          <w:b/>
          <w:bCs/>
          <w:sz w:val="22"/>
          <w:szCs w:val="22"/>
        </w:rPr>
        <w:t xml:space="preserve">Emotional Abuse </w:t>
      </w:r>
      <w:r w:rsidR="00C81B2B" w:rsidRPr="00D27BB4">
        <w:rPr>
          <w:rFonts w:asciiTheme="minorHAnsi" w:hAnsiTheme="minorHAnsi" w:cstheme="minorHAnsi"/>
          <w:bCs/>
          <w:sz w:val="22"/>
          <w:szCs w:val="22"/>
        </w:rPr>
        <w:t xml:space="preserve">is </w:t>
      </w:r>
      <w:r w:rsidR="00C81B2B" w:rsidRPr="00D27BB4">
        <w:rPr>
          <w:rFonts w:asciiTheme="minorHAnsi" w:hAnsiTheme="minorHAnsi" w:cstheme="minorHAnsi"/>
          <w:sz w:val="22"/>
          <w:szCs w:val="22"/>
        </w:rPr>
        <w:t>the persistent emotional maltreatment of a child such as to cause severe and persistent adverse effects on the child’s emotional development.</w:t>
      </w:r>
    </w:p>
    <w:p w14:paraId="0A8F1CF0" w14:textId="77777777" w:rsidR="00BB65E6"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It may involve conveying to a child that they are worthless or unloved, inadequate, or valued only insofar as they meet the needs of another person.</w:t>
      </w:r>
    </w:p>
    <w:p w14:paraId="2F55DEFB" w14:textId="77777777" w:rsidR="00704E13"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It may include</w:t>
      </w:r>
      <w:r w:rsidR="00704E13" w:rsidRPr="00D27BB4">
        <w:rPr>
          <w:rFonts w:asciiTheme="minorHAnsi" w:hAnsiTheme="minorHAnsi" w:cstheme="minorHAnsi"/>
          <w:sz w:val="22"/>
          <w:szCs w:val="22"/>
        </w:rPr>
        <w:t>:</w:t>
      </w:r>
    </w:p>
    <w:p w14:paraId="0C581B14" w14:textId="77777777" w:rsidR="00BB65E6" w:rsidRPr="00D27BB4" w:rsidRDefault="00704E13" w:rsidP="00C72985">
      <w:pPr>
        <w:pStyle w:val="ListParagraph"/>
        <w:numPr>
          <w:ilvl w:val="0"/>
          <w:numId w:val="35"/>
        </w:numPr>
        <w:ind w:right="119"/>
        <w:jc w:val="both"/>
        <w:rPr>
          <w:rFonts w:cstheme="minorHAnsi"/>
        </w:rPr>
      </w:pPr>
      <w:r w:rsidRPr="00D27BB4">
        <w:rPr>
          <w:rFonts w:cstheme="minorHAnsi"/>
        </w:rPr>
        <w:t>N</w:t>
      </w:r>
      <w:r w:rsidR="00C81B2B" w:rsidRPr="00D27BB4">
        <w:rPr>
          <w:rFonts w:cstheme="minorHAnsi"/>
        </w:rPr>
        <w:t>ot giving the child opportunities to express their views, deliberately silencing them or ‘making fun’ of what they say or how they communicate.</w:t>
      </w:r>
    </w:p>
    <w:p w14:paraId="2B138437" w14:textId="77777777" w:rsidR="00704E13" w:rsidRPr="00D27BB4" w:rsidRDefault="00704E13" w:rsidP="00C72985">
      <w:pPr>
        <w:pStyle w:val="ListParagraph"/>
        <w:numPr>
          <w:ilvl w:val="0"/>
          <w:numId w:val="35"/>
        </w:numPr>
        <w:ind w:right="119"/>
        <w:jc w:val="both"/>
        <w:rPr>
          <w:rFonts w:cstheme="minorHAnsi"/>
        </w:rPr>
      </w:pPr>
      <w:r w:rsidRPr="00D27BB4">
        <w:rPr>
          <w:rFonts w:cstheme="minorHAnsi"/>
        </w:rPr>
        <w:t>A</w:t>
      </w:r>
      <w:r w:rsidR="00C81B2B" w:rsidRPr="00D27BB4">
        <w:rPr>
          <w:rFonts w:cstheme="minorHAnsi"/>
        </w:rPr>
        <w:t>ge or developmentally inappropriate expectations being imposed on children. These may include interactions that are beyond a child’s developmental capability,</w:t>
      </w:r>
    </w:p>
    <w:p w14:paraId="26C4036E" w14:textId="64A37F47" w:rsidR="00704E13" w:rsidRPr="00D27BB4" w:rsidRDefault="00704E13" w:rsidP="00C72985">
      <w:pPr>
        <w:pStyle w:val="ListParagraph"/>
        <w:numPr>
          <w:ilvl w:val="0"/>
          <w:numId w:val="35"/>
        </w:numPr>
        <w:ind w:right="119"/>
        <w:jc w:val="both"/>
        <w:rPr>
          <w:rFonts w:cstheme="minorHAnsi"/>
        </w:rPr>
      </w:pPr>
      <w:r w:rsidRPr="00D27BB4">
        <w:rPr>
          <w:rFonts w:cstheme="minorHAnsi"/>
        </w:rPr>
        <w:t>O</w:t>
      </w:r>
      <w:r w:rsidR="00C81B2B" w:rsidRPr="00D27BB4">
        <w:rPr>
          <w:rFonts w:cstheme="minorHAnsi"/>
        </w:rPr>
        <w:t xml:space="preserve">verprotection and limitation of exploration and </w:t>
      </w:r>
      <w:r w:rsidRPr="00D27BB4">
        <w:rPr>
          <w:rFonts w:cstheme="minorHAnsi"/>
        </w:rPr>
        <w:t>learning or</w:t>
      </w:r>
      <w:r w:rsidR="00C81B2B" w:rsidRPr="00D27BB4">
        <w:rPr>
          <w:rFonts w:cstheme="minorHAnsi"/>
        </w:rPr>
        <w:t xml:space="preserve"> preventing the child participating in normal social interaction.</w:t>
      </w:r>
    </w:p>
    <w:p w14:paraId="48C45772" w14:textId="77777777" w:rsidR="00704E13" w:rsidRPr="00D27BB4" w:rsidRDefault="00704E13" w:rsidP="00C72985">
      <w:pPr>
        <w:pStyle w:val="ListParagraph"/>
        <w:numPr>
          <w:ilvl w:val="0"/>
          <w:numId w:val="35"/>
        </w:numPr>
        <w:ind w:right="119"/>
        <w:jc w:val="both"/>
        <w:rPr>
          <w:rFonts w:cstheme="minorHAnsi"/>
        </w:rPr>
      </w:pPr>
      <w:r w:rsidRPr="00D27BB4">
        <w:rPr>
          <w:rFonts w:cstheme="minorHAnsi"/>
        </w:rPr>
        <w:t>S</w:t>
      </w:r>
      <w:r w:rsidR="00C81B2B" w:rsidRPr="00D27BB4">
        <w:rPr>
          <w:rFonts w:cstheme="minorHAnsi"/>
        </w:rPr>
        <w:t>eeing or hearing the ill-treatment of another.</w:t>
      </w:r>
    </w:p>
    <w:p w14:paraId="2F5B8B01" w14:textId="77777777" w:rsidR="00704E13" w:rsidRPr="00D27BB4" w:rsidRDefault="00704E13" w:rsidP="00C72985">
      <w:pPr>
        <w:pStyle w:val="ListParagraph"/>
        <w:numPr>
          <w:ilvl w:val="0"/>
          <w:numId w:val="35"/>
        </w:numPr>
        <w:ind w:right="119"/>
        <w:jc w:val="both"/>
        <w:rPr>
          <w:rFonts w:cstheme="minorHAnsi"/>
        </w:rPr>
      </w:pPr>
      <w:r w:rsidRPr="00D27BB4">
        <w:rPr>
          <w:rFonts w:cstheme="minorHAnsi"/>
        </w:rPr>
        <w:t>S</w:t>
      </w:r>
      <w:r w:rsidR="00C81B2B" w:rsidRPr="00D27BB4">
        <w:rPr>
          <w:rFonts w:cstheme="minorHAnsi"/>
        </w:rPr>
        <w:t xml:space="preserve">erious bullying (including cyber bullying), causing children frequently to feel frightened or in danger, or the exploitation or corruption of children. </w:t>
      </w:r>
    </w:p>
    <w:p w14:paraId="65F06FFD" w14:textId="77777777" w:rsidR="00C81B2B" w:rsidRPr="00D27BB4" w:rsidRDefault="00C81B2B" w:rsidP="00C72985">
      <w:pPr>
        <w:ind w:left="420" w:right="119"/>
        <w:jc w:val="both"/>
        <w:rPr>
          <w:rFonts w:asciiTheme="minorHAnsi" w:hAnsiTheme="minorHAnsi" w:cstheme="minorHAnsi"/>
          <w:sz w:val="22"/>
          <w:szCs w:val="22"/>
        </w:rPr>
      </w:pPr>
      <w:r w:rsidRPr="00D27BB4">
        <w:rPr>
          <w:rFonts w:asciiTheme="minorHAnsi" w:hAnsiTheme="minorHAnsi" w:cstheme="minorHAnsi"/>
          <w:sz w:val="22"/>
          <w:szCs w:val="22"/>
        </w:rPr>
        <w:t>Some level of emotional abuse is involved in all types of maltreatment of a child, though it may occur alone.</w:t>
      </w:r>
    </w:p>
    <w:p w14:paraId="540539D1" w14:textId="77777777" w:rsidR="003849B5" w:rsidRPr="00D27BB4" w:rsidRDefault="003849B5" w:rsidP="00C72985">
      <w:pPr>
        <w:ind w:right="119"/>
        <w:jc w:val="both"/>
        <w:rPr>
          <w:rFonts w:asciiTheme="minorHAnsi" w:hAnsiTheme="minorHAnsi" w:cstheme="minorHAnsi"/>
          <w:bCs/>
          <w:sz w:val="22"/>
          <w:szCs w:val="22"/>
        </w:rPr>
      </w:pPr>
    </w:p>
    <w:p w14:paraId="7F2DEA4D" w14:textId="194BB6E6" w:rsidR="00566059" w:rsidRPr="00D27BB4" w:rsidRDefault="00566059" w:rsidP="00566059">
      <w:pPr>
        <w:ind w:right="119" w:hanging="720"/>
        <w:jc w:val="both"/>
        <w:rPr>
          <w:rFonts w:asciiTheme="minorHAnsi" w:hAnsiTheme="minorHAnsi" w:cstheme="minorHAnsi"/>
          <w:sz w:val="22"/>
          <w:szCs w:val="22"/>
        </w:rPr>
      </w:pPr>
      <w:r w:rsidRPr="00D27BB4">
        <w:rPr>
          <w:rFonts w:asciiTheme="minorHAnsi" w:hAnsiTheme="minorHAnsi" w:cstheme="minorHAnsi"/>
          <w:b/>
          <w:bCs/>
          <w:sz w:val="22"/>
          <w:szCs w:val="22"/>
        </w:rPr>
        <w:t xml:space="preserve">       </w:t>
      </w:r>
      <w:r w:rsidRPr="00D27BB4">
        <w:rPr>
          <w:rFonts w:asciiTheme="minorHAnsi" w:hAnsiTheme="minorHAnsi" w:cstheme="minorHAnsi"/>
          <w:b/>
          <w:bCs/>
          <w:sz w:val="22"/>
          <w:szCs w:val="22"/>
        </w:rPr>
        <w:tab/>
        <w:t>10.4 Neglect</w:t>
      </w:r>
      <w:r w:rsidRPr="00D27BB4">
        <w:rPr>
          <w:rFonts w:asciiTheme="minorHAnsi" w:hAnsiTheme="minorHAnsi" w:cstheme="minorHAnsi"/>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F8293AC" w14:textId="77777777" w:rsidR="00566059" w:rsidRPr="00D27BB4" w:rsidRDefault="00566059" w:rsidP="00566059">
      <w:pPr>
        <w:numPr>
          <w:ilvl w:val="0"/>
          <w:numId w:val="17"/>
        </w:numPr>
        <w:tabs>
          <w:tab w:val="left" w:pos="2448"/>
        </w:tabs>
        <w:ind w:right="119"/>
        <w:jc w:val="both"/>
        <w:rPr>
          <w:rFonts w:asciiTheme="minorHAnsi" w:hAnsiTheme="minorHAnsi" w:cstheme="minorHAnsi"/>
          <w:sz w:val="22"/>
          <w:szCs w:val="22"/>
        </w:rPr>
      </w:pPr>
      <w:r w:rsidRPr="00D27BB4">
        <w:rPr>
          <w:rFonts w:asciiTheme="minorHAnsi" w:hAnsiTheme="minorHAnsi" w:cstheme="minorHAnsi"/>
          <w:sz w:val="22"/>
          <w:szCs w:val="22"/>
        </w:rPr>
        <w:t>Provide adequate food and clothing, shelter (including exclusion from home or abandonment);</w:t>
      </w:r>
    </w:p>
    <w:p w14:paraId="6F67DF29" w14:textId="77777777" w:rsidR="00566059" w:rsidRPr="00D27BB4" w:rsidRDefault="00566059" w:rsidP="00566059">
      <w:pPr>
        <w:numPr>
          <w:ilvl w:val="0"/>
          <w:numId w:val="17"/>
        </w:numPr>
        <w:ind w:right="119"/>
        <w:jc w:val="both"/>
        <w:rPr>
          <w:rFonts w:asciiTheme="minorHAnsi" w:hAnsiTheme="minorHAnsi" w:cstheme="minorHAnsi"/>
          <w:sz w:val="22"/>
          <w:szCs w:val="22"/>
        </w:rPr>
      </w:pPr>
      <w:r w:rsidRPr="00D27BB4">
        <w:rPr>
          <w:rFonts w:asciiTheme="minorHAnsi" w:hAnsiTheme="minorHAnsi" w:cstheme="minorHAnsi"/>
          <w:sz w:val="22"/>
          <w:szCs w:val="22"/>
        </w:rPr>
        <w:t>Protect a child from physical and emotional harm or danger;</w:t>
      </w:r>
    </w:p>
    <w:p w14:paraId="7EE91224" w14:textId="77777777" w:rsidR="00566059" w:rsidRPr="00D27BB4" w:rsidRDefault="00566059" w:rsidP="00566059">
      <w:pPr>
        <w:numPr>
          <w:ilvl w:val="0"/>
          <w:numId w:val="17"/>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adequate supervision (including the use of inadequate caretakers);</w:t>
      </w:r>
    </w:p>
    <w:p w14:paraId="4E69DECC" w14:textId="77777777" w:rsidR="00566059" w:rsidRPr="00D27BB4" w:rsidRDefault="00566059" w:rsidP="00566059">
      <w:pPr>
        <w:numPr>
          <w:ilvl w:val="0"/>
          <w:numId w:val="17"/>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access to appropriate medical care or treatment;</w:t>
      </w:r>
    </w:p>
    <w:p w14:paraId="4E950B5B" w14:textId="198F0735" w:rsidR="00566059" w:rsidRPr="00D27BB4" w:rsidRDefault="00566059" w:rsidP="00566059">
      <w:pPr>
        <w:numPr>
          <w:ilvl w:val="0"/>
          <w:numId w:val="27"/>
        </w:numPr>
        <w:ind w:right="119"/>
        <w:jc w:val="both"/>
        <w:rPr>
          <w:rFonts w:asciiTheme="minorHAnsi" w:hAnsiTheme="minorHAnsi" w:cstheme="minorHAnsi"/>
          <w:sz w:val="22"/>
          <w:szCs w:val="22"/>
        </w:rPr>
      </w:pPr>
      <w:r w:rsidRPr="00D27BB4">
        <w:rPr>
          <w:rFonts w:asciiTheme="minorHAnsi" w:hAnsiTheme="minorHAnsi" w:cstheme="minorHAnsi"/>
          <w:sz w:val="22"/>
          <w:szCs w:val="22"/>
        </w:rPr>
        <w:t>It may also include neglect of, or unresponsiveness to a child’s basic emotional needs.</w:t>
      </w:r>
    </w:p>
    <w:p w14:paraId="1F142B89" w14:textId="77777777" w:rsidR="00566059" w:rsidRPr="00D27BB4" w:rsidRDefault="00566059" w:rsidP="00566059">
      <w:pPr>
        <w:ind w:left="720" w:right="119"/>
        <w:jc w:val="both"/>
        <w:rPr>
          <w:rFonts w:asciiTheme="minorHAnsi" w:hAnsiTheme="minorHAnsi" w:cstheme="minorHAnsi"/>
          <w:sz w:val="22"/>
          <w:szCs w:val="22"/>
        </w:rPr>
      </w:pPr>
    </w:p>
    <w:p w14:paraId="6787D8E5" w14:textId="7AD6B29C" w:rsidR="00704E13"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bCs/>
          <w:sz w:val="22"/>
          <w:szCs w:val="22"/>
        </w:rPr>
        <w:t>10.</w:t>
      </w:r>
      <w:r w:rsidR="00566059" w:rsidRPr="00D27BB4">
        <w:rPr>
          <w:rFonts w:asciiTheme="minorHAnsi" w:hAnsiTheme="minorHAnsi" w:cstheme="minorHAnsi"/>
          <w:b/>
          <w:bCs/>
          <w:sz w:val="22"/>
          <w:szCs w:val="22"/>
        </w:rPr>
        <w:t>5</w:t>
      </w:r>
      <w:r w:rsidRPr="00D27BB4">
        <w:rPr>
          <w:rFonts w:asciiTheme="minorHAnsi" w:hAnsiTheme="minorHAnsi" w:cstheme="minorHAnsi"/>
          <w:b/>
          <w:bCs/>
          <w:sz w:val="22"/>
          <w:szCs w:val="22"/>
        </w:rPr>
        <w:t xml:space="preserve"> </w:t>
      </w:r>
      <w:r w:rsidR="00C81B2B" w:rsidRPr="00D27BB4">
        <w:rPr>
          <w:rFonts w:asciiTheme="minorHAnsi" w:hAnsiTheme="minorHAnsi" w:cstheme="minorHAnsi"/>
          <w:b/>
          <w:bCs/>
          <w:sz w:val="22"/>
          <w:szCs w:val="22"/>
        </w:rPr>
        <w:t xml:space="preserve">Sexual Abuse </w:t>
      </w:r>
      <w:r w:rsidR="00C81B2B" w:rsidRPr="00D27BB4">
        <w:rPr>
          <w:rFonts w:asciiTheme="minorHAnsi" w:hAnsiTheme="minorHAnsi" w:cstheme="minorHAnsi"/>
          <w:sz w:val="22"/>
          <w:szCs w:val="22"/>
        </w:rPr>
        <w:t>Involves forcing or enticing a child or young person to take part in sexual activities, not necessarily involving a high level of violence, whether or not the child is aware of what is happening.</w:t>
      </w:r>
    </w:p>
    <w:p w14:paraId="6198BE74" w14:textId="77777777" w:rsidR="00704E13" w:rsidRPr="00D27BB4" w:rsidRDefault="00C81B2B" w:rsidP="00C72985">
      <w:pPr>
        <w:pStyle w:val="ListParagraph"/>
        <w:numPr>
          <w:ilvl w:val="0"/>
          <w:numId w:val="36"/>
        </w:numPr>
        <w:ind w:right="119"/>
        <w:jc w:val="both"/>
        <w:rPr>
          <w:rFonts w:cstheme="minorHAnsi"/>
        </w:rPr>
      </w:pPr>
      <w:r w:rsidRPr="00D27BB4">
        <w:rPr>
          <w:rFonts w:cstheme="minorHAnsi"/>
        </w:rPr>
        <w:t>The activities may involve physical contact, including assault by penetration (for example, rape or oral sex) or non-penetrative acts such as masturbation, kissing, rubbing and touching outside of clothing.</w:t>
      </w:r>
    </w:p>
    <w:p w14:paraId="3BCF4C3F" w14:textId="77777777" w:rsidR="00704E13" w:rsidRPr="00D27BB4" w:rsidRDefault="00C81B2B" w:rsidP="00C72985">
      <w:pPr>
        <w:pStyle w:val="ListParagraph"/>
        <w:numPr>
          <w:ilvl w:val="0"/>
          <w:numId w:val="36"/>
        </w:numPr>
        <w:ind w:right="119"/>
        <w:jc w:val="both"/>
        <w:rPr>
          <w:rFonts w:cstheme="minorHAnsi"/>
        </w:rPr>
      </w:pPr>
      <w:r w:rsidRPr="00D27BB4">
        <w:rPr>
          <w:rFonts w:cstheme="minorHAnsi"/>
        </w:rPr>
        <w:t>They may also include non-contact activities, such as involving children in looking at, or in the production of, sexual images, watching sexual activities</w:t>
      </w:r>
      <w:r w:rsidR="00704E13" w:rsidRPr="00D27BB4">
        <w:rPr>
          <w:rFonts w:cstheme="minorHAnsi"/>
        </w:rPr>
        <w:t>.</w:t>
      </w:r>
    </w:p>
    <w:p w14:paraId="1AACDA24" w14:textId="77777777" w:rsidR="00704E13" w:rsidRPr="00D27BB4" w:rsidRDefault="00704E13" w:rsidP="00C72985">
      <w:pPr>
        <w:pStyle w:val="ListParagraph"/>
        <w:numPr>
          <w:ilvl w:val="0"/>
          <w:numId w:val="36"/>
        </w:numPr>
        <w:ind w:right="119"/>
        <w:jc w:val="both"/>
        <w:rPr>
          <w:rFonts w:cstheme="minorHAnsi"/>
        </w:rPr>
      </w:pPr>
      <w:r w:rsidRPr="00D27BB4">
        <w:rPr>
          <w:rFonts w:cstheme="minorHAnsi"/>
        </w:rPr>
        <w:t>E</w:t>
      </w:r>
      <w:r w:rsidR="00C81B2B" w:rsidRPr="00D27BB4">
        <w:rPr>
          <w:rFonts w:cstheme="minorHAnsi"/>
        </w:rPr>
        <w:t>ncouraging children to behave in sexually inappropriate ways</w:t>
      </w:r>
      <w:r w:rsidRPr="00D27BB4">
        <w:rPr>
          <w:rFonts w:cstheme="minorHAnsi"/>
        </w:rPr>
        <w:t>.</w:t>
      </w:r>
    </w:p>
    <w:p w14:paraId="743954F7" w14:textId="1052AAB0" w:rsidR="00704E13" w:rsidRPr="00D27BB4" w:rsidRDefault="00D553B8" w:rsidP="00C72985">
      <w:pPr>
        <w:pStyle w:val="ListParagraph"/>
        <w:numPr>
          <w:ilvl w:val="0"/>
          <w:numId w:val="36"/>
        </w:numPr>
        <w:ind w:right="119"/>
        <w:jc w:val="both"/>
        <w:rPr>
          <w:rFonts w:cstheme="minorHAnsi"/>
        </w:rPr>
      </w:pPr>
      <w:r w:rsidRPr="00D27BB4">
        <w:rPr>
          <w:rFonts w:cstheme="minorHAnsi"/>
        </w:rPr>
        <w:t>G</w:t>
      </w:r>
      <w:r w:rsidR="00C81B2B" w:rsidRPr="00D27BB4">
        <w:rPr>
          <w:rFonts w:cstheme="minorHAnsi"/>
        </w:rPr>
        <w:t>rooming a child in preparation for abuse (including via the internet).</w:t>
      </w:r>
    </w:p>
    <w:p w14:paraId="567D894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Sexual abuse is not solely perpetrated by adult males. Women can also commit acts of sexual abuse, as can other children.</w:t>
      </w:r>
    </w:p>
    <w:p w14:paraId="29086B3F" w14:textId="77777777" w:rsidR="003849B5" w:rsidRPr="00D27BB4" w:rsidRDefault="003849B5" w:rsidP="00C72985">
      <w:pPr>
        <w:ind w:right="119"/>
        <w:jc w:val="both"/>
        <w:rPr>
          <w:rFonts w:asciiTheme="minorHAnsi" w:hAnsiTheme="minorHAnsi" w:cstheme="minorHAnsi"/>
          <w:b/>
          <w:bCs/>
          <w:sz w:val="22"/>
          <w:szCs w:val="22"/>
        </w:rPr>
      </w:pPr>
    </w:p>
    <w:p w14:paraId="1194CD4D" w14:textId="77777777" w:rsidR="003849B5" w:rsidRPr="00D27BB4" w:rsidRDefault="003849B5" w:rsidP="00C72985">
      <w:pPr>
        <w:ind w:left="720" w:right="119"/>
        <w:jc w:val="both"/>
        <w:rPr>
          <w:rFonts w:asciiTheme="minorHAnsi" w:hAnsiTheme="minorHAnsi" w:cstheme="minorHAnsi"/>
          <w:sz w:val="22"/>
          <w:szCs w:val="22"/>
        </w:rPr>
      </w:pPr>
    </w:p>
    <w:p w14:paraId="2A52F27E" w14:textId="77777777" w:rsidR="003849B5" w:rsidRPr="00D27BB4" w:rsidRDefault="00C46741" w:rsidP="00C72985">
      <w:pPr>
        <w:ind w:right="119"/>
        <w:jc w:val="both"/>
        <w:rPr>
          <w:rFonts w:asciiTheme="minorHAnsi" w:hAnsiTheme="minorHAnsi" w:cstheme="minorHAnsi"/>
          <w:b/>
          <w:sz w:val="22"/>
          <w:szCs w:val="22"/>
        </w:rPr>
      </w:pPr>
      <w:bookmarkStart w:id="26" w:name="action"/>
      <w:r w:rsidRPr="00D27BB4">
        <w:rPr>
          <w:rFonts w:asciiTheme="minorHAnsi" w:hAnsiTheme="minorHAnsi" w:cstheme="minorHAnsi"/>
          <w:b/>
          <w:sz w:val="22"/>
          <w:szCs w:val="22"/>
        </w:rPr>
        <w:t>11.</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Taking action to ensure that children are safe at school and home</w:t>
      </w:r>
    </w:p>
    <w:bookmarkEnd w:id="26"/>
    <w:p w14:paraId="2CF01AFB" w14:textId="3B68F083" w:rsidR="00C81B2B" w:rsidRPr="001A75FF"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All staff must read and follow the statutory guidance for schools and colleges;</w:t>
      </w:r>
      <w:r w:rsidR="00704E13" w:rsidRPr="00D27BB4">
        <w:rPr>
          <w:rFonts w:asciiTheme="minorHAnsi" w:hAnsiTheme="minorHAnsi" w:cstheme="minorHAnsi"/>
          <w:b/>
          <w:bCs/>
          <w:sz w:val="22"/>
          <w:szCs w:val="22"/>
        </w:rPr>
        <w:t xml:space="preserve"> </w:t>
      </w:r>
      <w:r w:rsidR="00032917" w:rsidRPr="00D27BB4">
        <w:rPr>
          <w:rFonts w:asciiTheme="minorHAnsi" w:hAnsiTheme="minorHAnsi" w:cstheme="minorHAnsi"/>
          <w:b/>
          <w:bCs/>
          <w:sz w:val="22"/>
          <w:szCs w:val="22"/>
        </w:rPr>
        <w:t>Safeguarding</w:t>
      </w:r>
      <w:r w:rsidR="00704E13" w:rsidRPr="00D27BB4">
        <w:rPr>
          <w:rFonts w:asciiTheme="minorHAnsi" w:hAnsiTheme="minorHAnsi" w:cstheme="minorHAnsi"/>
          <w:b/>
          <w:bCs/>
          <w:sz w:val="22"/>
          <w:szCs w:val="22"/>
        </w:rPr>
        <w:t xml:space="preserve"> Information for All Staff, Keeping Children Safe in Education 202</w:t>
      </w:r>
      <w:r w:rsidR="00541DDF" w:rsidRPr="00D27BB4">
        <w:rPr>
          <w:rFonts w:asciiTheme="minorHAnsi" w:hAnsiTheme="minorHAnsi" w:cstheme="minorHAnsi"/>
          <w:b/>
          <w:bCs/>
          <w:sz w:val="22"/>
          <w:szCs w:val="22"/>
        </w:rPr>
        <w:t>1 (see section 3.1)</w:t>
      </w:r>
      <w:r w:rsidR="00704E13" w:rsidRPr="00D27BB4">
        <w:rPr>
          <w:rFonts w:asciiTheme="minorHAnsi" w:hAnsiTheme="minorHAnsi" w:cstheme="minorHAnsi"/>
          <w:b/>
          <w:bCs/>
          <w:sz w:val="22"/>
          <w:szCs w:val="22"/>
        </w:rPr>
        <w:t>.</w:t>
      </w:r>
      <w:r w:rsidR="001A75FF">
        <w:rPr>
          <w:rFonts w:asciiTheme="minorHAnsi" w:hAnsiTheme="minorHAnsi" w:cstheme="minorHAnsi"/>
          <w:bCs/>
          <w:sz w:val="22"/>
          <w:szCs w:val="22"/>
        </w:rPr>
        <w:t xml:space="preserve">  </w:t>
      </w:r>
      <w:r w:rsidRPr="00D27BB4">
        <w:rPr>
          <w:rFonts w:asciiTheme="minorHAnsi" w:hAnsiTheme="minorHAnsi" w:cstheme="minorHAnsi"/>
          <w:sz w:val="22"/>
          <w:szCs w:val="22"/>
        </w:rPr>
        <w:t>It is not</w:t>
      </w:r>
      <w:r w:rsidRPr="00D27BB4">
        <w:rPr>
          <w:rFonts w:asciiTheme="minorHAnsi" w:hAnsiTheme="minorHAnsi" w:cstheme="minorHAnsi"/>
          <w:b/>
          <w:sz w:val="22"/>
          <w:szCs w:val="22"/>
        </w:rPr>
        <w:t xml:space="preserve"> </w:t>
      </w:r>
      <w:r w:rsidRPr="00D27BB4">
        <w:rPr>
          <w:rFonts w:asciiTheme="minorHAnsi" w:hAnsiTheme="minorHAnsi" w:cstheme="minorHAnsi"/>
          <w:sz w:val="22"/>
          <w:szCs w:val="22"/>
        </w:rPr>
        <w:t xml:space="preserve">the responsibility of the school staff to investigate welfare concerns or determine the truth of any disclosure or allegation. Accordingly, all concerns regarding the welfare of pupils will be recorded and discussed with the Designated Safeguarding Lead (DSL) or the Deputy Designated Safeguarding Lead prior to any discussion with parents/carers. </w:t>
      </w:r>
    </w:p>
    <w:p w14:paraId="1247E5CE" w14:textId="77777777" w:rsidR="003849B5" w:rsidRPr="00D27BB4" w:rsidRDefault="003849B5" w:rsidP="00C72985">
      <w:pPr>
        <w:ind w:right="119"/>
        <w:jc w:val="both"/>
        <w:rPr>
          <w:rFonts w:asciiTheme="minorHAnsi" w:hAnsiTheme="minorHAnsi" w:cstheme="minorHAnsi"/>
          <w:sz w:val="22"/>
          <w:szCs w:val="22"/>
        </w:rPr>
      </w:pPr>
    </w:p>
    <w:p w14:paraId="6B47C269" w14:textId="77777777" w:rsidR="00032917" w:rsidRPr="00D27BB4" w:rsidRDefault="00C81B2B" w:rsidP="00C72985">
      <w:pPr>
        <w:ind w:right="119"/>
        <w:jc w:val="both"/>
        <w:rPr>
          <w:rFonts w:asciiTheme="minorHAnsi" w:hAnsiTheme="minorHAnsi" w:cstheme="minorHAnsi"/>
          <w:b/>
          <w:sz w:val="22"/>
          <w:szCs w:val="22"/>
        </w:rPr>
      </w:pPr>
      <w:bookmarkStart w:id="27" w:name="staffreport"/>
      <w:r w:rsidRPr="00D27BB4">
        <w:rPr>
          <w:rFonts w:asciiTheme="minorHAnsi" w:hAnsiTheme="minorHAnsi" w:cstheme="minorHAnsi"/>
          <w:b/>
          <w:sz w:val="22"/>
          <w:szCs w:val="22"/>
        </w:rPr>
        <w:t>All School Staff Must Immediately Report</w:t>
      </w:r>
    </w:p>
    <w:bookmarkEnd w:id="27"/>
    <w:p w14:paraId="3AFA2749"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suspicion that a child is injured, marked, or bruised in a way which is not readily attributable to the normal knocks or scrapes received in play</w:t>
      </w:r>
      <w:r w:rsidR="00A34102" w:rsidRPr="00D27BB4">
        <w:rPr>
          <w:rFonts w:asciiTheme="minorHAnsi" w:hAnsiTheme="minorHAnsi" w:cstheme="minorHAnsi"/>
          <w:sz w:val="22"/>
          <w:szCs w:val="22"/>
        </w:rPr>
        <w:t>.</w:t>
      </w:r>
    </w:p>
    <w:p w14:paraId="29C20026"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explanation given which appears inconsistent or suspicious</w:t>
      </w:r>
      <w:r w:rsidR="00A34102" w:rsidRPr="00D27BB4">
        <w:rPr>
          <w:rFonts w:asciiTheme="minorHAnsi" w:hAnsiTheme="minorHAnsi" w:cstheme="minorHAnsi"/>
          <w:sz w:val="22"/>
          <w:szCs w:val="22"/>
        </w:rPr>
        <w:t>.</w:t>
      </w:r>
    </w:p>
    <w:p w14:paraId="128C8979" w14:textId="77777777" w:rsidR="00C81B2B" w:rsidRPr="00D27BB4" w:rsidRDefault="00C81B2B" w:rsidP="00C72985">
      <w:pPr>
        <w:numPr>
          <w:ilvl w:val="0"/>
          <w:numId w:val="18"/>
        </w:numPr>
        <w:ind w:right="119"/>
        <w:jc w:val="both"/>
        <w:rPr>
          <w:rFonts w:asciiTheme="minorHAnsi" w:hAnsiTheme="minorHAnsi" w:cstheme="minorHAnsi"/>
          <w:sz w:val="22"/>
          <w:szCs w:val="22"/>
        </w:rPr>
      </w:pPr>
      <w:r w:rsidRPr="00D27BB4">
        <w:rPr>
          <w:rFonts w:asciiTheme="minorHAnsi" w:hAnsiTheme="minorHAnsi" w:cstheme="minorHAnsi"/>
          <w:sz w:val="22"/>
          <w:szCs w:val="22"/>
        </w:rPr>
        <w:t>Behaviours which give rise to suspicions that a child may have suffered harm</w:t>
      </w:r>
      <w:r w:rsidR="00A34102"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p>
    <w:p w14:paraId="3482AE5D"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concerns that a child may be suffering from inadequate care, ill treatment, or emotional maltreatment</w:t>
      </w:r>
      <w:r w:rsidR="00A34102" w:rsidRPr="00D27BB4">
        <w:rPr>
          <w:rFonts w:asciiTheme="minorHAnsi" w:hAnsiTheme="minorHAnsi" w:cstheme="minorHAnsi"/>
          <w:sz w:val="22"/>
          <w:szCs w:val="22"/>
        </w:rPr>
        <w:t>.</w:t>
      </w:r>
    </w:p>
    <w:p w14:paraId="14680399"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Concerns that a child is presenting signs or symptoms of abuse or neglect</w:t>
      </w:r>
      <w:r w:rsidR="00A34102" w:rsidRPr="00D27BB4">
        <w:rPr>
          <w:rFonts w:asciiTheme="minorHAnsi" w:hAnsiTheme="minorHAnsi" w:cstheme="minorHAnsi"/>
          <w:sz w:val="22"/>
          <w:szCs w:val="22"/>
        </w:rPr>
        <w:t>.</w:t>
      </w:r>
    </w:p>
    <w:p w14:paraId="755EC7F1"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significant changes in a child’s presentation, including non-attendance</w:t>
      </w:r>
      <w:r w:rsidR="00053479" w:rsidRPr="00D27BB4">
        <w:rPr>
          <w:rFonts w:asciiTheme="minorHAnsi" w:hAnsiTheme="minorHAnsi" w:cstheme="minorHAnsi"/>
          <w:sz w:val="22"/>
          <w:szCs w:val="22"/>
        </w:rPr>
        <w:t>.</w:t>
      </w:r>
    </w:p>
    <w:p w14:paraId="50294DB4"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hint or disclosure of abuse about or by a child or young person</w:t>
      </w:r>
      <w:r w:rsidR="00053479" w:rsidRPr="00D27BB4">
        <w:rPr>
          <w:rFonts w:asciiTheme="minorHAnsi" w:hAnsiTheme="minorHAnsi" w:cstheme="minorHAnsi"/>
          <w:sz w:val="22"/>
          <w:szCs w:val="22"/>
        </w:rPr>
        <w:t>.</w:t>
      </w:r>
    </w:p>
    <w:p w14:paraId="5B96D49F"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Concerns regarding person(s) who may pose a risk to children (e.g. those living in a household with children present)</w:t>
      </w:r>
      <w:r w:rsidR="00053479" w:rsidRPr="00D27BB4">
        <w:rPr>
          <w:rFonts w:asciiTheme="minorHAnsi" w:hAnsiTheme="minorHAnsi" w:cstheme="minorHAnsi"/>
          <w:sz w:val="22"/>
          <w:szCs w:val="22"/>
        </w:rPr>
        <w:t>.</w:t>
      </w:r>
    </w:p>
    <w:p w14:paraId="4467B69F" w14:textId="77777777" w:rsidR="00511E66"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 xml:space="preserve">Information which indicates that the child is living with someone who does not have parental responsibility for them for a period of more than 28 days (which is known as Private </w:t>
      </w:r>
      <w:r w:rsidR="004707DA" w:rsidRPr="00D27BB4">
        <w:rPr>
          <w:rFonts w:asciiTheme="minorHAnsi" w:hAnsiTheme="minorHAnsi" w:cstheme="minorHAnsi"/>
          <w:sz w:val="22"/>
          <w:szCs w:val="22"/>
        </w:rPr>
        <w:t>F</w:t>
      </w:r>
      <w:r w:rsidRPr="00D27BB4">
        <w:rPr>
          <w:rFonts w:asciiTheme="minorHAnsi" w:hAnsiTheme="minorHAnsi" w:cstheme="minorHAnsi"/>
          <w:sz w:val="22"/>
          <w:szCs w:val="22"/>
        </w:rPr>
        <w:t>ostering)</w:t>
      </w:r>
      <w:r w:rsidR="00053479" w:rsidRPr="00D27BB4">
        <w:rPr>
          <w:rFonts w:asciiTheme="minorHAnsi" w:hAnsiTheme="minorHAnsi" w:cstheme="minorHAnsi"/>
          <w:sz w:val="22"/>
          <w:szCs w:val="22"/>
        </w:rPr>
        <w:t>.</w:t>
      </w:r>
    </w:p>
    <w:p w14:paraId="59D5C9F3" w14:textId="77777777" w:rsidR="00743C5B" w:rsidRPr="00D27BB4" w:rsidRDefault="00743C5B" w:rsidP="00C72985">
      <w:pPr>
        <w:ind w:right="119"/>
        <w:jc w:val="both"/>
        <w:rPr>
          <w:rFonts w:asciiTheme="minorHAnsi" w:hAnsiTheme="minorHAnsi" w:cstheme="minorHAnsi"/>
          <w:b/>
          <w:bCs/>
          <w:sz w:val="22"/>
          <w:szCs w:val="22"/>
        </w:rPr>
      </w:pPr>
      <w:bookmarkStart w:id="28" w:name="disclosure"/>
    </w:p>
    <w:p w14:paraId="79B16776" w14:textId="77777777" w:rsidR="00032917"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sz w:val="22"/>
          <w:szCs w:val="22"/>
        </w:rPr>
        <w:t xml:space="preserve">12. </w:t>
      </w:r>
      <w:r w:rsidR="003849B5" w:rsidRPr="00D27BB4">
        <w:rPr>
          <w:rFonts w:asciiTheme="minorHAnsi" w:hAnsiTheme="minorHAnsi" w:cstheme="minorHAnsi"/>
          <w:b/>
          <w:sz w:val="22"/>
          <w:szCs w:val="22"/>
        </w:rPr>
        <w:t xml:space="preserve"> Responding</w:t>
      </w:r>
      <w:r w:rsidR="00C81B2B" w:rsidRPr="00D27BB4">
        <w:rPr>
          <w:rFonts w:asciiTheme="minorHAnsi" w:hAnsiTheme="minorHAnsi" w:cstheme="minorHAnsi"/>
          <w:b/>
          <w:sz w:val="22"/>
          <w:szCs w:val="22"/>
        </w:rPr>
        <w:t xml:space="preserve"> to Disclosure</w:t>
      </w:r>
      <w:r w:rsidR="00C81B2B" w:rsidRPr="00D27BB4">
        <w:rPr>
          <w:rFonts w:asciiTheme="minorHAnsi" w:hAnsiTheme="minorHAnsi" w:cstheme="minorHAnsi"/>
          <w:sz w:val="22"/>
          <w:szCs w:val="22"/>
        </w:rPr>
        <w:t xml:space="preserve"> </w:t>
      </w:r>
    </w:p>
    <w:bookmarkEnd w:id="28"/>
    <w:p w14:paraId="25DB0132" w14:textId="0E5F246D" w:rsidR="00053479"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730526D0" w14:textId="77777777" w:rsidR="001A75FF" w:rsidRPr="00D27BB4" w:rsidRDefault="001A75FF" w:rsidP="00C72985">
      <w:pPr>
        <w:ind w:right="119"/>
        <w:jc w:val="both"/>
        <w:rPr>
          <w:rFonts w:asciiTheme="minorHAnsi" w:hAnsiTheme="minorHAnsi" w:cstheme="minorHAnsi"/>
          <w:sz w:val="22"/>
          <w:szCs w:val="22"/>
        </w:rPr>
      </w:pPr>
    </w:p>
    <w:p w14:paraId="5DC9A13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Such information cannot remain confidential and staff will immediately communicate what they have been told to the Designated Safeguarding Lead and make a record using clear, straightforward language.</w:t>
      </w:r>
    </w:p>
    <w:p w14:paraId="1B3ADB2E"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Staff will not investigate but will, wherever possible, listen, record and</w:t>
      </w:r>
      <w:r w:rsidRPr="00D27BB4">
        <w:rPr>
          <w:rFonts w:asciiTheme="minorHAnsi" w:hAnsiTheme="minorHAnsi" w:cstheme="minorHAnsi"/>
          <w:color w:val="FF0000"/>
          <w:sz w:val="22"/>
          <w:szCs w:val="22"/>
        </w:rPr>
        <w:t xml:space="preserve"> </w:t>
      </w:r>
      <w:r w:rsidRPr="00D27BB4">
        <w:rPr>
          <w:rFonts w:asciiTheme="minorHAnsi" w:hAnsiTheme="minorHAnsi" w:cstheme="minorHAnsi"/>
          <w:sz w:val="22"/>
          <w:szCs w:val="22"/>
        </w:rPr>
        <w:t xml:space="preserve">pass on information to the DSL in order that s/he can make an informed decision of what to do next. </w:t>
      </w:r>
    </w:p>
    <w:p w14:paraId="3BF73486" w14:textId="43DFA057" w:rsidR="00C81B2B" w:rsidRDefault="00C81B2B" w:rsidP="00C72985">
      <w:pPr>
        <w:ind w:right="119"/>
        <w:jc w:val="both"/>
        <w:rPr>
          <w:rFonts w:asciiTheme="minorHAnsi" w:hAnsiTheme="minorHAnsi" w:cstheme="minorHAnsi"/>
          <w:sz w:val="22"/>
          <w:szCs w:val="22"/>
        </w:rPr>
      </w:pPr>
    </w:p>
    <w:p w14:paraId="15A6D718" w14:textId="77777777" w:rsidR="00C81B2B" w:rsidRPr="00D27BB4" w:rsidRDefault="00C81B2B"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All staff will:</w:t>
      </w:r>
    </w:p>
    <w:p w14:paraId="3C96621A" w14:textId="77777777" w:rsidR="00C81B2B" w:rsidRPr="00D27BB4" w:rsidRDefault="00C81B2B" w:rsidP="00C72985">
      <w:pPr>
        <w:numPr>
          <w:ilvl w:val="0"/>
          <w:numId w:val="3"/>
        </w:numPr>
        <w:ind w:right="119"/>
        <w:jc w:val="both"/>
        <w:rPr>
          <w:rFonts w:asciiTheme="minorHAnsi" w:hAnsiTheme="minorHAnsi" w:cstheme="minorHAnsi"/>
          <w:i/>
          <w:sz w:val="22"/>
          <w:szCs w:val="22"/>
          <w:u w:val="single"/>
        </w:rPr>
      </w:pPr>
      <w:r w:rsidRPr="00D27BB4">
        <w:rPr>
          <w:rFonts w:asciiTheme="minorHAnsi" w:hAnsiTheme="minorHAnsi" w:cstheme="minorHAnsi"/>
          <w:sz w:val="22"/>
          <w:szCs w:val="22"/>
        </w:rPr>
        <w:t>Listen to and take seriously any disclosure or information that a child may be at risk of harm;</w:t>
      </w:r>
    </w:p>
    <w:p w14:paraId="703E43A1" w14:textId="77777777" w:rsidR="00C81B2B" w:rsidRPr="00D27BB4" w:rsidRDefault="00C81B2B" w:rsidP="00C72985">
      <w:pPr>
        <w:numPr>
          <w:ilvl w:val="0"/>
          <w:numId w:val="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Clarify the information without asking leading or probing questions; </w:t>
      </w:r>
    </w:p>
    <w:p w14:paraId="1FB55C92" w14:textId="77777777" w:rsidR="00C81B2B" w:rsidRPr="00D27BB4" w:rsidRDefault="00C81B2B" w:rsidP="00C72985">
      <w:pPr>
        <w:numPr>
          <w:ilvl w:val="0"/>
          <w:numId w:val="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Make a written record of what the child has said using </w:t>
      </w:r>
      <w:r w:rsidR="004707DA" w:rsidRPr="00D27BB4">
        <w:rPr>
          <w:rFonts w:asciiTheme="minorHAnsi" w:hAnsiTheme="minorHAnsi" w:cstheme="minorHAnsi"/>
          <w:sz w:val="22"/>
          <w:szCs w:val="22"/>
        </w:rPr>
        <w:t>MyConcern;</w:t>
      </w:r>
      <w:r w:rsidRPr="00D27BB4">
        <w:rPr>
          <w:rFonts w:asciiTheme="minorHAnsi" w:hAnsiTheme="minorHAnsi" w:cstheme="minorHAnsi"/>
          <w:sz w:val="22"/>
          <w:szCs w:val="22"/>
        </w:rPr>
        <w:t xml:space="preserve"> </w:t>
      </w:r>
    </w:p>
    <w:p w14:paraId="0BAD01DE"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Try to keep questions to a minimum and of an ‘open’ nature e.g. ‘Can you tell me what happened?’ rather than ‘Did x hit you?’;</w:t>
      </w:r>
    </w:p>
    <w:p w14:paraId="072D574D"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Try not to show signs of shock, horror or surprise;</w:t>
      </w:r>
    </w:p>
    <w:p w14:paraId="717ADA8B" w14:textId="3C354EFE" w:rsidR="00C81B2B" w:rsidRPr="00D27BB4" w:rsidRDefault="00A06298"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Will n</w:t>
      </w:r>
      <w:r w:rsidR="00C81B2B" w:rsidRPr="00D27BB4">
        <w:rPr>
          <w:rFonts w:asciiTheme="minorHAnsi" w:hAnsiTheme="minorHAnsi" w:cstheme="minorHAnsi"/>
          <w:sz w:val="22"/>
          <w:szCs w:val="22"/>
        </w:rPr>
        <w:t>ot express feelings or judgements regarding any person alleged to have harmed the child;</w:t>
      </w:r>
    </w:p>
    <w:p w14:paraId="111F01D5"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Explain sensitively to the child or young person that they have a responsibility to pass the information to the Designated Safeguarding Lead;</w:t>
      </w:r>
    </w:p>
    <w:p w14:paraId="6D95FB41"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Reassure and support the child or young person as far as possible;</w:t>
      </w:r>
    </w:p>
    <w:p w14:paraId="2DD4D344"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Not promise secrecy;</w:t>
      </w:r>
    </w:p>
    <w:p w14:paraId="58B9ABD9"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Explain that only those who ‘need to know’ will be told;</w:t>
      </w:r>
    </w:p>
    <w:p w14:paraId="66027CFF"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Explain what will happen next and that the child will be involved as appropriate.</w:t>
      </w:r>
    </w:p>
    <w:p w14:paraId="08822253" w14:textId="77777777" w:rsidR="00A55777" w:rsidRPr="00D27BB4" w:rsidRDefault="00A55777" w:rsidP="00C72985">
      <w:pPr>
        <w:ind w:right="119"/>
        <w:jc w:val="both"/>
        <w:rPr>
          <w:rFonts w:asciiTheme="minorHAnsi" w:hAnsiTheme="minorHAnsi" w:cstheme="minorHAnsi"/>
          <w:sz w:val="22"/>
          <w:szCs w:val="22"/>
        </w:rPr>
      </w:pPr>
      <w:bookmarkStart w:id="29" w:name="confident"/>
    </w:p>
    <w:p w14:paraId="036B7BE9" w14:textId="77777777" w:rsidR="00C81B2B" w:rsidRPr="00D27BB4" w:rsidRDefault="00C46741" w:rsidP="00C72985">
      <w:pPr>
        <w:ind w:right="119"/>
        <w:jc w:val="both"/>
        <w:rPr>
          <w:rFonts w:asciiTheme="minorHAnsi" w:hAnsiTheme="minorHAnsi" w:cstheme="minorHAnsi"/>
          <w:b/>
          <w:color w:val="000000"/>
          <w:sz w:val="22"/>
          <w:szCs w:val="22"/>
        </w:rPr>
      </w:pPr>
      <w:r w:rsidRPr="00D27BB4">
        <w:rPr>
          <w:rFonts w:asciiTheme="minorHAnsi" w:hAnsiTheme="minorHAnsi" w:cstheme="minorHAnsi"/>
          <w:b/>
          <w:color w:val="000000"/>
          <w:sz w:val="22"/>
          <w:szCs w:val="22"/>
        </w:rPr>
        <w:t xml:space="preserve">13. </w:t>
      </w:r>
      <w:r w:rsidR="00C81B2B" w:rsidRPr="00D27BB4">
        <w:rPr>
          <w:rFonts w:asciiTheme="minorHAnsi" w:hAnsiTheme="minorHAnsi" w:cstheme="minorHAnsi"/>
          <w:b/>
          <w:color w:val="000000"/>
          <w:sz w:val="22"/>
          <w:szCs w:val="22"/>
        </w:rPr>
        <w:t xml:space="preserve">Confidentiality </w:t>
      </w:r>
    </w:p>
    <w:p w14:paraId="4D7D3E22" w14:textId="09C831FF"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Information sharing is essential for effective safeguarding and promoting the welfare of children and young people. It is a key factor identified in many </w:t>
      </w:r>
      <w:r w:rsidR="00F4467B" w:rsidRPr="00D27BB4">
        <w:rPr>
          <w:rFonts w:asciiTheme="minorHAnsi" w:hAnsiTheme="minorHAnsi" w:cstheme="minorHAnsi"/>
          <w:sz w:val="22"/>
          <w:szCs w:val="22"/>
        </w:rPr>
        <w:t xml:space="preserve">Child </w:t>
      </w:r>
      <w:r w:rsidR="00053479" w:rsidRPr="00D27BB4">
        <w:rPr>
          <w:rFonts w:asciiTheme="minorHAnsi" w:hAnsiTheme="minorHAnsi" w:cstheme="minorHAnsi"/>
          <w:sz w:val="22"/>
          <w:szCs w:val="22"/>
        </w:rPr>
        <w:t xml:space="preserve">Safeguarding Practice Reviews </w:t>
      </w:r>
      <w:r w:rsidRPr="00D27BB4">
        <w:rPr>
          <w:rFonts w:asciiTheme="minorHAnsi" w:hAnsiTheme="minorHAnsi" w:cstheme="minorHAnsi"/>
          <w:sz w:val="22"/>
          <w:szCs w:val="22"/>
        </w:rPr>
        <w:t>(</w:t>
      </w:r>
      <w:r w:rsidR="00F4467B" w:rsidRPr="00D27BB4">
        <w:rPr>
          <w:rFonts w:asciiTheme="minorHAnsi" w:hAnsiTheme="minorHAnsi" w:cstheme="minorHAnsi"/>
          <w:sz w:val="22"/>
          <w:szCs w:val="22"/>
        </w:rPr>
        <w:t>C</w:t>
      </w:r>
      <w:r w:rsidR="00053479" w:rsidRPr="00D27BB4">
        <w:rPr>
          <w:rFonts w:asciiTheme="minorHAnsi" w:hAnsiTheme="minorHAnsi" w:cstheme="minorHAnsi"/>
          <w:sz w:val="22"/>
          <w:szCs w:val="22"/>
        </w:rPr>
        <w:t>SPR) (previously</w:t>
      </w:r>
      <w:r w:rsidR="004707DA" w:rsidRPr="00D27BB4">
        <w:rPr>
          <w:rFonts w:asciiTheme="minorHAnsi" w:hAnsiTheme="minorHAnsi" w:cstheme="minorHAnsi"/>
          <w:sz w:val="22"/>
          <w:szCs w:val="22"/>
        </w:rPr>
        <w:t xml:space="preserve"> known as Serious Case Reviews), that</w:t>
      </w:r>
      <w:r w:rsidRPr="00D27BB4">
        <w:rPr>
          <w:rFonts w:asciiTheme="minorHAnsi" w:hAnsiTheme="minorHAnsi" w:cstheme="minorHAnsi"/>
          <w:sz w:val="22"/>
          <w:szCs w:val="22"/>
        </w:rPr>
        <w:t xml:space="preserve"> poor information sharing has resulted in missed opportunities to take action that keeps children and young people safe. </w:t>
      </w:r>
      <w:r w:rsidR="004707DA" w:rsidRPr="00D27BB4">
        <w:rPr>
          <w:rFonts w:asciiTheme="minorHAnsi" w:hAnsiTheme="minorHAnsi" w:cstheme="minorHAnsi"/>
          <w:sz w:val="22"/>
          <w:szCs w:val="22"/>
        </w:rPr>
        <w:t xml:space="preserve"> </w:t>
      </w:r>
      <w:bookmarkEnd w:id="29"/>
      <w:r w:rsidRPr="00D27BB4">
        <w:rPr>
          <w:rFonts w:asciiTheme="minorHAnsi" w:hAnsiTheme="minorHAnsi" w:cstheme="minorHAnsi"/>
          <w:sz w:val="22"/>
          <w:szCs w:val="22"/>
        </w:rPr>
        <w:t>The GDPR and Data Protection Act 2018 do</w:t>
      </w:r>
      <w:r w:rsidR="00053479" w:rsidRPr="00D27BB4">
        <w:rPr>
          <w:rFonts w:asciiTheme="minorHAnsi" w:hAnsiTheme="minorHAnsi" w:cstheme="minorHAnsi"/>
          <w:sz w:val="22"/>
          <w:szCs w:val="22"/>
        </w:rPr>
        <w:t>es</w:t>
      </w:r>
      <w:r w:rsidRPr="00D27BB4">
        <w:rPr>
          <w:rFonts w:asciiTheme="minorHAnsi" w:hAnsiTheme="minorHAnsi" w:cstheme="minorHAnsi"/>
          <w:sz w:val="22"/>
          <w:szCs w:val="22"/>
        </w:rPr>
        <w:t xml:space="preserve"> not prevent, or limit, the sharing of information for the purposes of keeping c</w:t>
      </w:r>
      <w:r w:rsidR="004707DA" w:rsidRPr="00D27BB4">
        <w:rPr>
          <w:rFonts w:asciiTheme="minorHAnsi" w:hAnsiTheme="minorHAnsi" w:cstheme="minorHAnsi"/>
          <w:sz w:val="22"/>
          <w:szCs w:val="22"/>
        </w:rPr>
        <w:t>hildren and young people safe.</w:t>
      </w:r>
    </w:p>
    <w:p w14:paraId="7CAEBC98" w14:textId="77777777" w:rsidR="008B6715" w:rsidRPr="00D27BB4" w:rsidRDefault="008B6715" w:rsidP="008B6715">
      <w:pPr>
        <w:jc w:val="both"/>
        <w:rPr>
          <w:rFonts w:ascii="Arial" w:hAnsi="Arial" w:cs="Arial"/>
        </w:rPr>
      </w:pPr>
    </w:p>
    <w:p w14:paraId="2D444315" w14:textId="77777777" w:rsidR="00C81B2B" w:rsidRPr="00D27BB4" w:rsidRDefault="004707DA" w:rsidP="00C72985">
      <w:pPr>
        <w:ind w:right="119"/>
        <w:jc w:val="both"/>
        <w:rPr>
          <w:rFonts w:asciiTheme="minorHAnsi" w:hAnsiTheme="minorHAnsi" w:cstheme="minorHAnsi"/>
          <w:b/>
          <w:color w:val="000000"/>
          <w:sz w:val="22"/>
          <w:szCs w:val="22"/>
        </w:rPr>
      </w:pPr>
      <w:r w:rsidRPr="00D27BB4">
        <w:rPr>
          <w:rFonts w:asciiTheme="minorHAnsi" w:hAnsiTheme="minorHAnsi" w:cstheme="minorHAnsi"/>
          <w:bCs/>
          <w:sz w:val="22"/>
          <w:szCs w:val="22"/>
        </w:rPr>
        <w:t>SAST</w:t>
      </w:r>
      <w:r w:rsidR="00C81B2B" w:rsidRPr="00D27BB4">
        <w:rPr>
          <w:rFonts w:asciiTheme="minorHAnsi" w:hAnsiTheme="minorHAnsi" w:cstheme="minorHAnsi"/>
          <w:b/>
          <w:sz w:val="22"/>
          <w:szCs w:val="22"/>
        </w:rPr>
        <w:t xml:space="preserve"> </w:t>
      </w:r>
      <w:r w:rsidR="00C81B2B" w:rsidRPr="00D27BB4">
        <w:rPr>
          <w:rFonts w:asciiTheme="minorHAnsi" w:hAnsiTheme="minorHAnsi" w:cstheme="minorHAnsi"/>
          <w:bCs/>
          <w:sz w:val="22"/>
          <w:szCs w:val="22"/>
        </w:rPr>
        <w:t>ha</w:t>
      </w:r>
      <w:r w:rsidRPr="00D27BB4">
        <w:rPr>
          <w:rFonts w:asciiTheme="minorHAnsi" w:hAnsiTheme="minorHAnsi" w:cstheme="minorHAnsi"/>
          <w:bCs/>
          <w:sz w:val="22"/>
          <w:szCs w:val="22"/>
        </w:rPr>
        <w:t>s</w:t>
      </w:r>
      <w:r w:rsidR="00C81B2B" w:rsidRPr="00D27BB4">
        <w:rPr>
          <w:rFonts w:asciiTheme="minorHAnsi" w:hAnsiTheme="minorHAnsi" w:cstheme="minorHAnsi"/>
          <w:bCs/>
          <w:sz w:val="22"/>
          <w:szCs w:val="22"/>
        </w:rPr>
        <w:t xml:space="preserve"> a clear and explicit </w:t>
      </w:r>
      <w:r w:rsidRPr="00D27BB4">
        <w:rPr>
          <w:rFonts w:asciiTheme="minorHAnsi" w:hAnsiTheme="minorHAnsi" w:cstheme="minorHAnsi"/>
          <w:bCs/>
          <w:sz w:val="22"/>
          <w:szCs w:val="22"/>
        </w:rPr>
        <w:t>Staff Code of Conduct Policy which includes a requirement for c</w:t>
      </w:r>
      <w:r w:rsidR="00C81B2B" w:rsidRPr="00D27BB4">
        <w:rPr>
          <w:rFonts w:asciiTheme="minorHAnsi" w:hAnsiTheme="minorHAnsi" w:cstheme="minorHAnsi"/>
          <w:bCs/>
          <w:sz w:val="22"/>
          <w:szCs w:val="22"/>
        </w:rPr>
        <w:t>onfidentiality</w:t>
      </w:r>
      <w:r w:rsidRPr="00D27BB4">
        <w:rPr>
          <w:rFonts w:asciiTheme="minorHAnsi" w:hAnsiTheme="minorHAnsi" w:cstheme="minorHAnsi"/>
          <w:bCs/>
          <w:sz w:val="22"/>
          <w:szCs w:val="22"/>
        </w:rPr>
        <w:t xml:space="preserve"> in the workplace</w:t>
      </w:r>
      <w:r w:rsidR="00C81B2B" w:rsidRPr="00D27BB4">
        <w:rPr>
          <w:rFonts w:asciiTheme="minorHAnsi" w:hAnsiTheme="minorHAnsi" w:cstheme="minorHAnsi"/>
          <w:bCs/>
          <w:sz w:val="22"/>
          <w:szCs w:val="22"/>
        </w:rPr>
        <w:t>. However, w</w:t>
      </w:r>
      <w:r w:rsidR="00C81B2B" w:rsidRPr="00D27BB4">
        <w:rPr>
          <w:rFonts w:asciiTheme="minorHAnsi" w:hAnsiTheme="minorHAnsi" w:cstheme="minorHAnsi"/>
          <w:sz w:val="22"/>
          <w:szCs w:val="22"/>
        </w:rPr>
        <w:t xml:space="preserve">here there is a concern that the child may be suffering or is at risk of suffering significant harm, the child’s safety and welfare must be the overriding consideration. (as stated above) </w:t>
      </w:r>
    </w:p>
    <w:p w14:paraId="2ECE4CA7"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school will ensure:</w:t>
      </w:r>
    </w:p>
    <w:p w14:paraId="3B5F7C35" w14:textId="77777777" w:rsidR="00511E66" w:rsidRPr="00D27BB4" w:rsidRDefault="00C81B2B" w:rsidP="00C72985">
      <w:pPr>
        <w:numPr>
          <w:ilvl w:val="0"/>
          <w:numId w:val="23"/>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Information is shared with Children’s Social Care and/or Police where the child/young person is or may be at risk of significant harm;</w:t>
      </w:r>
    </w:p>
    <w:p w14:paraId="592CD96A" w14:textId="77777777" w:rsidR="00C81B2B" w:rsidRPr="00D27BB4" w:rsidRDefault="00C81B2B" w:rsidP="00C72985">
      <w:pPr>
        <w:numPr>
          <w:ilvl w:val="0"/>
          <w:numId w:val="23"/>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Pupil’s and/or parent’s/carer’s confidentiality is respected;</w:t>
      </w:r>
    </w:p>
    <w:p w14:paraId="289DA162" w14:textId="77777777" w:rsidR="00C81B2B" w:rsidRPr="00D27BB4" w:rsidRDefault="00C81B2B" w:rsidP="00C72985">
      <w:pPr>
        <w:numPr>
          <w:ilvl w:val="0"/>
          <w:numId w:val="23"/>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That any information shared is necessary, proportionate, relevant, adequate, accurate, timely and secure. </w:t>
      </w:r>
    </w:p>
    <w:p w14:paraId="4244F954" w14:textId="77777777" w:rsidR="00053479" w:rsidRPr="00D27BB4" w:rsidRDefault="00053479" w:rsidP="00C72985">
      <w:pPr>
        <w:ind w:right="119"/>
        <w:jc w:val="both"/>
        <w:rPr>
          <w:rFonts w:asciiTheme="minorHAnsi" w:hAnsiTheme="minorHAnsi" w:cstheme="minorHAnsi"/>
          <w:b/>
          <w:sz w:val="22"/>
          <w:szCs w:val="22"/>
        </w:rPr>
      </w:pPr>
    </w:p>
    <w:p w14:paraId="6B1DE55A" w14:textId="77777777" w:rsidR="00100F7B"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14:</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Pupil Information</w:t>
      </w:r>
    </w:p>
    <w:p w14:paraId="74F4A5BA" w14:textId="77777777" w:rsidR="00C81B2B"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The school’s record-keeping policy for child welfare and child protection is consistent with the </w:t>
      </w:r>
      <w:r w:rsidR="004707DA"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w:t>
      </w:r>
      <w:r w:rsidRPr="00D27BB4">
        <w:rPr>
          <w:rFonts w:asciiTheme="minorHAnsi" w:hAnsiTheme="minorHAnsi" w:cstheme="minorHAnsi"/>
          <w:bCs/>
          <w:sz w:val="22"/>
          <w:szCs w:val="22"/>
        </w:rPr>
        <w:t xml:space="preserve">Safeguarding Children Partnership, guidance which is known to all staff. </w:t>
      </w:r>
    </w:p>
    <w:p w14:paraId="6886D079"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In order to keep children safe and provide appropriate care for them, our school requires accurate and up to date information regarding:</w:t>
      </w:r>
    </w:p>
    <w:p w14:paraId="16F88E32"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Names and contact details of persons with whom the child normally lives; </w:t>
      </w:r>
    </w:p>
    <w:p w14:paraId="5873DEA4"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Names and contact details of all persons with parental responsibility (if different from above);</w:t>
      </w:r>
    </w:p>
    <w:p w14:paraId="7031288B"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Emergency contact details (if different from above);</w:t>
      </w:r>
    </w:p>
    <w:p w14:paraId="28ED5D13"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Details of any persons authorised to collect the child from school (if different from above);</w:t>
      </w:r>
    </w:p>
    <w:p w14:paraId="3518700E"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Any relevant court orders in place including those, which affect any person’s access to the child (e.g. Residence Order, Contact Order, Care Order, Injunctions etc.);</w:t>
      </w:r>
    </w:p>
    <w:p w14:paraId="058F8DE0"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If the child is or has been subject to a child in need, child protection or care plan;</w:t>
      </w:r>
    </w:p>
    <w:p w14:paraId="6F42741C"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Name and contact detail of GP;</w:t>
      </w:r>
    </w:p>
    <w:p w14:paraId="636D36AD"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Any other factors which may impact on the safety and welfare of the child. </w:t>
      </w:r>
    </w:p>
    <w:p w14:paraId="6FD78940" w14:textId="77777777" w:rsidR="00C81B2B" w:rsidRPr="00D27BB4" w:rsidRDefault="00C81B2B" w:rsidP="00C72985">
      <w:pPr>
        <w:ind w:right="119"/>
        <w:jc w:val="both"/>
        <w:rPr>
          <w:rFonts w:asciiTheme="minorHAnsi" w:hAnsiTheme="minorHAnsi" w:cstheme="minorHAnsi"/>
          <w:sz w:val="22"/>
          <w:szCs w:val="22"/>
        </w:rPr>
      </w:pPr>
    </w:p>
    <w:p w14:paraId="70D265DA" w14:textId="214E328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Designated Safeguarding Lead will collate, securely store and agree access to </w:t>
      </w:r>
      <w:r w:rsidR="00053479" w:rsidRPr="00D27BB4">
        <w:rPr>
          <w:rFonts w:asciiTheme="minorHAnsi" w:hAnsiTheme="minorHAnsi" w:cstheme="minorHAnsi"/>
          <w:sz w:val="22"/>
          <w:szCs w:val="22"/>
        </w:rPr>
        <w:t xml:space="preserve">this Child Protection </w:t>
      </w:r>
      <w:r w:rsidRPr="00D27BB4">
        <w:rPr>
          <w:rFonts w:asciiTheme="minorHAnsi" w:hAnsiTheme="minorHAnsi" w:cstheme="minorHAnsi"/>
          <w:sz w:val="22"/>
          <w:szCs w:val="22"/>
        </w:rPr>
        <w:t>information.</w:t>
      </w:r>
      <w:r w:rsidR="00152851">
        <w:rPr>
          <w:rFonts w:asciiTheme="minorHAnsi" w:hAnsiTheme="minorHAnsi" w:cstheme="minorHAnsi"/>
          <w:sz w:val="22"/>
          <w:szCs w:val="22"/>
        </w:rPr>
        <w:t xml:space="preserve">  </w:t>
      </w:r>
      <w:r w:rsidRPr="00D27BB4">
        <w:rPr>
          <w:rFonts w:asciiTheme="minorHAnsi" w:hAnsiTheme="minorHAnsi" w:cstheme="minorHAnsi"/>
          <w:sz w:val="22"/>
          <w:szCs w:val="22"/>
        </w:rPr>
        <w:t>All child protection documents will be retained in a</w:t>
      </w:r>
      <w:r w:rsidR="004707DA" w:rsidRPr="00D27BB4">
        <w:rPr>
          <w:rFonts w:asciiTheme="minorHAnsi" w:hAnsiTheme="minorHAnsi" w:cstheme="minorHAnsi"/>
          <w:sz w:val="22"/>
          <w:szCs w:val="22"/>
        </w:rPr>
        <w:t>n electronic</w:t>
      </w:r>
      <w:r w:rsidRPr="00D27BB4">
        <w:rPr>
          <w:rFonts w:asciiTheme="minorHAnsi" w:hAnsiTheme="minorHAnsi" w:cstheme="minorHAnsi"/>
          <w:sz w:val="22"/>
          <w:szCs w:val="22"/>
        </w:rPr>
        <w:t xml:space="preserve">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w:t>
      </w:r>
      <w:r w:rsidR="004707DA" w:rsidRPr="00D27BB4">
        <w:rPr>
          <w:rFonts w:asciiTheme="minorHAnsi" w:hAnsiTheme="minorHAnsi" w:cstheme="minorHAnsi"/>
          <w:sz w:val="22"/>
          <w:szCs w:val="22"/>
        </w:rPr>
        <w:t xml:space="preserve">securely </w:t>
      </w:r>
      <w:r w:rsidR="00053479" w:rsidRPr="00D27BB4">
        <w:rPr>
          <w:rFonts w:asciiTheme="minorHAnsi" w:hAnsiTheme="minorHAnsi" w:cstheme="minorHAnsi"/>
          <w:sz w:val="22"/>
          <w:szCs w:val="22"/>
        </w:rPr>
        <w:t>transferred when a child moves to another school</w:t>
      </w:r>
      <w:r w:rsidRPr="00D27BB4">
        <w:rPr>
          <w:rFonts w:asciiTheme="minorHAnsi" w:hAnsiTheme="minorHAnsi" w:cstheme="minorHAnsi"/>
          <w:sz w:val="22"/>
          <w:szCs w:val="22"/>
        </w:rPr>
        <w:t xml:space="preserve"> or setting, </w:t>
      </w:r>
      <w:r w:rsidR="004707DA" w:rsidRPr="00D27BB4">
        <w:rPr>
          <w:rFonts w:asciiTheme="minorHAnsi" w:hAnsiTheme="minorHAnsi" w:cstheme="minorHAnsi"/>
          <w:sz w:val="22"/>
          <w:szCs w:val="22"/>
        </w:rPr>
        <w:t xml:space="preserve">and </w:t>
      </w:r>
      <w:r w:rsidRPr="00D27BB4">
        <w:rPr>
          <w:rFonts w:asciiTheme="minorHAnsi" w:hAnsiTheme="minorHAnsi" w:cstheme="minorHAnsi"/>
          <w:sz w:val="22"/>
          <w:szCs w:val="22"/>
        </w:rPr>
        <w:t xml:space="preserve">clearly marked ‘Child Protection, Confidential, for attention of Designated Safeguarding Lead. </w:t>
      </w:r>
    </w:p>
    <w:p w14:paraId="529A55BA"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p>
    <w:p w14:paraId="05D7B264" w14:textId="77777777" w:rsidR="00100F7B" w:rsidRPr="00D27BB4" w:rsidRDefault="00C46741" w:rsidP="00C72985">
      <w:pPr>
        <w:ind w:right="119"/>
        <w:jc w:val="both"/>
        <w:rPr>
          <w:rFonts w:asciiTheme="minorHAnsi" w:hAnsiTheme="minorHAnsi" w:cstheme="minorHAnsi"/>
          <w:b/>
          <w:sz w:val="22"/>
          <w:szCs w:val="22"/>
        </w:rPr>
      </w:pPr>
      <w:bookmarkStart w:id="30" w:name="dslactions"/>
      <w:r w:rsidRPr="00D27BB4">
        <w:rPr>
          <w:rFonts w:asciiTheme="minorHAnsi" w:hAnsiTheme="minorHAnsi" w:cstheme="minorHAnsi"/>
          <w:b/>
          <w:sz w:val="22"/>
          <w:szCs w:val="22"/>
        </w:rPr>
        <w:t xml:space="preserve">15. </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 xml:space="preserve">Action by the Designated Safeguarding Lead (or the Deputy Designated Safeguarding Lead in their absence) </w:t>
      </w:r>
    </w:p>
    <w:bookmarkEnd w:id="30"/>
    <w:p w14:paraId="3EE3566F"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Following any information raising concern, the Designated Safeguarding Lead will:</w:t>
      </w:r>
    </w:p>
    <w:p w14:paraId="3277AB54" w14:textId="77777777" w:rsidR="00C81B2B" w:rsidRPr="00D27BB4" w:rsidRDefault="00C81B2B" w:rsidP="00C72985">
      <w:pPr>
        <w:numPr>
          <w:ilvl w:val="0"/>
          <w:numId w:val="20"/>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Consider the </w:t>
      </w:r>
      <w:r w:rsidR="003849B5" w:rsidRPr="00D27BB4">
        <w:rPr>
          <w:rFonts w:asciiTheme="minorHAnsi" w:hAnsiTheme="minorHAnsi" w:cstheme="minorHAnsi"/>
          <w:sz w:val="22"/>
          <w:szCs w:val="22"/>
        </w:rPr>
        <w:t>child ‘</w:t>
      </w:r>
      <w:r w:rsidRPr="00D27BB4">
        <w:rPr>
          <w:rFonts w:asciiTheme="minorHAnsi" w:hAnsiTheme="minorHAnsi" w:cstheme="minorHAnsi"/>
          <w:sz w:val="22"/>
          <w:szCs w:val="22"/>
        </w:rPr>
        <w:t>s wishes and feelings, but not promise confidentiality;</w:t>
      </w:r>
    </w:p>
    <w:p w14:paraId="33F4888A" w14:textId="77777777" w:rsidR="00C81B2B" w:rsidRPr="00D27BB4" w:rsidRDefault="00C81B2B" w:rsidP="00C72985">
      <w:pPr>
        <w:numPr>
          <w:ilvl w:val="0"/>
          <w:numId w:val="4"/>
        </w:numPr>
        <w:ind w:right="119"/>
        <w:jc w:val="both"/>
        <w:rPr>
          <w:rFonts w:asciiTheme="minorHAnsi" w:hAnsiTheme="minorHAnsi" w:cstheme="minorHAnsi"/>
          <w:sz w:val="22"/>
          <w:szCs w:val="22"/>
        </w:rPr>
      </w:pPr>
      <w:r w:rsidRPr="00D27BB4">
        <w:rPr>
          <w:rFonts w:asciiTheme="minorHAnsi" w:hAnsiTheme="minorHAnsi" w:cstheme="minorHAnsi"/>
          <w:sz w:val="22"/>
          <w:szCs w:val="22"/>
        </w:rPr>
        <w:t>Consider any urgent medical needs of the child;</w:t>
      </w:r>
    </w:p>
    <w:p w14:paraId="4726D380" w14:textId="77777777" w:rsidR="00C81B2B" w:rsidRPr="00D27BB4" w:rsidRDefault="00C81B2B" w:rsidP="00C72985">
      <w:pPr>
        <w:numPr>
          <w:ilvl w:val="0"/>
          <w:numId w:val="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Make an immediate referral via a discussion </w:t>
      </w:r>
      <w:r w:rsidRPr="00D27BB4">
        <w:rPr>
          <w:rFonts w:asciiTheme="minorHAnsi" w:hAnsiTheme="minorHAnsi" w:cstheme="minorHAnsi"/>
          <w:bCs/>
          <w:sz w:val="22"/>
          <w:szCs w:val="22"/>
        </w:rPr>
        <w:t>with</w:t>
      </w:r>
      <w:r w:rsidRPr="00D27BB4">
        <w:rPr>
          <w:rFonts w:asciiTheme="minorHAnsi" w:hAnsiTheme="minorHAnsi" w:cstheme="minorHAnsi"/>
          <w:b/>
          <w:bCs/>
          <w:sz w:val="22"/>
          <w:szCs w:val="22"/>
        </w:rPr>
        <w:t xml:space="preserve"> Children’s Advice and Duty Service (CHAD)</w:t>
      </w:r>
      <w:r w:rsidRPr="00D27BB4">
        <w:rPr>
          <w:rFonts w:asciiTheme="minorHAnsi" w:hAnsiTheme="minorHAnsi" w:cstheme="minorHAnsi"/>
          <w:sz w:val="22"/>
          <w:szCs w:val="22"/>
        </w:rPr>
        <w:t xml:space="preserve"> </w:t>
      </w:r>
      <w:r w:rsidR="00A02133" w:rsidRPr="00D27BB4">
        <w:rPr>
          <w:rFonts w:asciiTheme="minorHAnsi" w:hAnsiTheme="minorHAnsi" w:cstheme="minorHAnsi"/>
          <w:sz w:val="22"/>
          <w:szCs w:val="22"/>
        </w:rPr>
        <w:t xml:space="preserve">(Dorset schools) or a discussion with </w:t>
      </w:r>
      <w:r w:rsidR="00A02133" w:rsidRPr="00D27BB4">
        <w:rPr>
          <w:rFonts w:asciiTheme="minorHAnsi" w:hAnsiTheme="minorHAnsi" w:cstheme="minorHAnsi"/>
          <w:b/>
          <w:sz w:val="22"/>
          <w:szCs w:val="22"/>
        </w:rPr>
        <w:t>Somerset Education Safeguarding</w:t>
      </w:r>
      <w:r w:rsidR="00A02133" w:rsidRPr="00D27BB4">
        <w:rPr>
          <w:rFonts w:asciiTheme="minorHAnsi" w:hAnsiTheme="minorHAnsi" w:cstheme="minorHAnsi"/>
          <w:sz w:val="22"/>
          <w:szCs w:val="22"/>
        </w:rPr>
        <w:t xml:space="preserve"> </w:t>
      </w:r>
      <w:r w:rsidR="00A02133" w:rsidRPr="00D27BB4">
        <w:rPr>
          <w:rFonts w:asciiTheme="minorHAnsi" w:hAnsiTheme="minorHAnsi" w:cstheme="minorHAnsi"/>
          <w:b/>
          <w:sz w:val="22"/>
          <w:szCs w:val="22"/>
        </w:rPr>
        <w:t>Service</w:t>
      </w:r>
      <w:r w:rsidR="00A02133" w:rsidRPr="00D27BB4">
        <w:rPr>
          <w:rFonts w:asciiTheme="minorHAnsi" w:hAnsiTheme="minorHAnsi" w:cstheme="minorHAnsi"/>
          <w:sz w:val="22"/>
          <w:szCs w:val="22"/>
        </w:rPr>
        <w:t xml:space="preserve"> (Somerset schools) </w:t>
      </w:r>
      <w:r w:rsidRPr="00D27BB4">
        <w:rPr>
          <w:rFonts w:asciiTheme="minorHAnsi" w:hAnsiTheme="minorHAnsi" w:cstheme="minorHAnsi"/>
          <w:sz w:val="22"/>
          <w:szCs w:val="22"/>
        </w:rPr>
        <w:t>if there has been a disclosure and/or allegation of abuse or there are clear grounds for concerns about the child’s safety and well-being;</w:t>
      </w:r>
    </w:p>
    <w:p w14:paraId="378CA646" w14:textId="77777777" w:rsidR="00C81B2B" w:rsidRPr="00D27BB4" w:rsidRDefault="00C81B2B" w:rsidP="00C72985">
      <w:pPr>
        <w:numPr>
          <w:ilvl w:val="0"/>
          <w:numId w:val="5"/>
        </w:numPr>
        <w:ind w:right="119"/>
        <w:jc w:val="both"/>
        <w:rPr>
          <w:rFonts w:asciiTheme="minorHAnsi" w:hAnsiTheme="minorHAnsi" w:cstheme="minorHAnsi"/>
          <w:sz w:val="22"/>
          <w:szCs w:val="22"/>
        </w:rPr>
      </w:pPr>
      <w:r w:rsidRPr="00D27BB4">
        <w:rPr>
          <w:rFonts w:asciiTheme="minorHAnsi" w:hAnsiTheme="minorHAnsi" w:cstheme="minorHAnsi"/>
          <w:sz w:val="22"/>
          <w:szCs w:val="22"/>
        </w:rPr>
        <w:t>Wherever possible, talk to parents, unless to do so may place a child at risk of significant harm, impede any police investigation and/or place the member of staff or others at risk;</w:t>
      </w:r>
    </w:p>
    <w:p w14:paraId="29D39DED" w14:textId="77777777" w:rsidR="00C81B2B" w:rsidRPr="00D27BB4" w:rsidRDefault="00C81B2B" w:rsidP="00C72985">
      <w:pPr>
        <w:numPr>
          <w:ilvl w:val="0"/>
          <w:numId w:val="5"/>
        </w:numPr>
        <w:ind w:right="119"/>
        <w:jc w:val="both"/>
        <w:rPr>
          <w:rFonts w:asciiTheme="minorHAnsi" w:hAnsiTheme="minorHAnsi" w:cstheme="minorHAnsi"/>
          <w:i/>
          <w:sz w:val="22"/>
          <w:szCs w:val="22"/>
        </w:rPr>
      </w:pPr>
      <w:r w:rsidRPr="00D27BB4">
        <w:rPr>
          <w:rFonts w:asciiTheme="minorHAnsi" w:hAnsiTheme="minorHAnsi" w:cstheme="minorHAnsi"/>
          <w:sz w:val="22"/>
          <w:szCs w:val="22"/>
        </w:rPr>
        <w:t>Whether to make a child protection referral to social care because a child is suffering or is likely to suffer significant harm and if this needs to be undertaken immediately;</w:t>
      </w:r>
    </w:p>
    <w:p w14:paraId="365E666A" w14:textId="77777777" w:rsidR="00C81B2B" w:rsidRPr="00D27BB4" w:rsidRDefault="00C81B2B" w:rsidP="00C72985">
      <w:pPr>
        <w:numPr>
          <w:ilvl w:val="0"/>
          <w:numId w:val="5"/>
        </w:numPr>
        <w:ind w:right="119"/>
        <w:jc w:val="both"/>
        <w:rPr>
          <w:rFonts w:asciiTheme="minorHAnsi" w:hAnsiTheme="minorHAnsi" w:cstheme="minorHAnsi"/>
          <w:i/>
          <w:sz w:val="22"/>
          <w:szCs w:val="22"/>
        </w:rPr>
      </w:pPr>
      <w:r w:rsidRPr="00D27BB4">
        <w:rPr>
          <w:rFonts w:asciiTheme="minorHAnsi" w:hAnsiTheme="minorHAnsi" w:cstheme="minorHAnsi"/>
          <w:sz w:val="22"/>
          <w:szCs w:val="22"/>
        </w:rPr>
        <w:t>Contact the designated officer for safeguarding in another agency if that agency is working with the family;</w:t>
      </w:r>
    </w:p>
    <w:p w14:paraId="5E8BB7C3" w14:textId="77777777" w:rsidR="00511E66" w:rsidRPr="00D27BB4" w:rsidRDefault="00C81B2B" w:rsidP="00C72985">
      <w:pPr>
        <w:ind w:left="720" w:right="119"/>
        <w:jc w:val="both"/>
        <w:rPr>
          <w:rFonts w:asciiTheme="minorHAnsi" w:hAnsiTheme="minorHAnsi" w:cstheme="minorHAnsi"/>
          <w:b/>
          <w:sz w:val="22"/>
          <w:szCs w:val="22"/>
        </w:rPr>
      </w:pPr>
      <w:r w:rsidRPr="00D27BB4">
        <w:rPr>
          <w:rFonts w:asciiTheme="minorHAnsi" w:hAnsiTheme="minorHAnsi" w:cstheme="minorHAnsi"/>
          <w:b/>
          <w:sz w:val="22"/>
          <w:szCs w:val="22"/>
        </w:rPr>
        <w:t>OR</w:t>
      </w:r>
    </w:p>
    <w:p w14:paraId="3115AA14" w14:textId="77777777" w:rsidR="00C81B2B" w:rsidRPr="00D27BB4" w:rsidRDefault="00716D69" w:rsidP="00C72985">
      <w:pPr>
        <w:numPr>
          <w:ilvl w:val="0"/>
          <w:numId w:val="10"/>
        </w:numPr>
        <w:ind w:right="119"/>
        <w:jc w:val="both"/>
        <w:rPr>
          <w:rFonts w:asciiTheme="minorHAnsi" w:hAnsiTheme="minorHAnsi" w:cstheme="minorHAnsi"/>
          <w:i/>
          <w:sz w:val="22"/>
          <w:szCs w:val="22"/>
        </w:rPr>
      </w:pPr>
      <w:r w:rsidRPr="00D27BB4">
        <w:rPr>
          <w:rFonts w:asciiTheme="minorHAnsi" w:hAnsiTheme="minorHAnsi" w:cstheme="minorHAnsi"/>
          <w:sz w:val="22"/>
          <w:szCs w:val="22"/>
        </w:rPr>
        <w:t>Decide n</w:t>
      </w:r>
      <w:r w:rsidR="00C81B2B" w:rsidRPr="00D27BB4">
        <w:rPr>
          <w:rFonts w:asciiTheme="minorHAnsi" w:hAnsiTheme="minorHAnsi" w:cstheme="minorHAnsi"/>
          <w:sz w:val="22"/>
          <w:szCs w:val="22"/>
        </w:rPr>
        <w:t>ot to make a referral at this stage, but retain the information in written notes on the child’s school file;</w:t>
      </w:r>
    </w:p>
    <w:p w14:paraId="272A8CDF" w14:textId="77777777" w:rsidR="00C81B2B" w:rsidRPr="00D27BB4" w:rsidRDefault="00C81B2B" w:rsidP="00C72985">
      <w:pPr>
        <w:numPr>
          <w:ilvl w:val="0"/>
          <w:numId w:val="5"/>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Consider if Early Help support will be helpful to the child and family at this time. If this is appropriate referrals will also be progressed via the </w:t>
      </w:r>
      <w:r w:rsidRPr="00D27BB4">
        <w:rPr>
          <w:rFonts w:asciiTheme="minorHAnsi" w:hAnsiTheme="minorHAnsi" w:cstheme="minorHAnsi"/>
          <w:b/>
          <w:bCs/>
          <w:color w:val="000000"/>
          <w:sz w:val="22"/>
          <w:szCs w:val="22"/>
          <w:shd w:val="clear" w:color="auto" w:fill="FFFFFF"/>
        </w:rPr>
        <w:t>Dorset - Children's Advice and Duty Service (</w:t>
      </w:r>
      <w:r w:rsidRPr="00D27BB4">
        <w:rPr>
          <w:rFonts w:asciiTheme="minorHAnsi" w:hAnsiTheme="minorHAnsi" w:cstheme="minorHAnsi"/>
          <w:b/>
          <w:sz w:val="22"/>
          <w:szCs w:val="22"/>
        </w:rPr>
        <w:t>ChAD)</w:t>
      </w:r>
      <w:r w:rsidR="00A02133" w:rsidRPr="00D27BB4">
        <w:rPr>
          <w:rFonts w:asciiTheme="minorHAnsi" w:hAnsiTheme="minorHAnsi" w:cstheme="minorHAnsi"/>
          <w:sz w:val="22"/>
          <w:szCs w:val="22"/>
        </w:rPr>
        <w:t xml:space="preserve"> or the </w:t>
      </w:r>
      <w:r w:rsidR="00A02133" w:rsidRPr="00D27BB4">
        <w:rPr>
          <w:rFonts w:asciiTheme="minorHAnsi" w:hAnsiTheme="minorHAnsi" w:cstheme="minorHAnsi"/>
          <w:b/>
          <w:sz w:val="22"/>
          <w:szCs w:val="22"/>
        </w:rPr>
        <w:t>Somerset Early Help Advice Hub</w:t>
      </w:r>
      <w:r w:rsidRPr="00D27BB4">
        <w:rPr>
          <w:rFonts w:asciiTheme="minorHAnsi" w:hAnsiTheme="minorHAnsi" w:cstheme="minorHAnsi"/>
          <w:sz w:val="22"/>
          <w:szCs w:val="22"/>
        </w:rPr>
        <w:t>.</w:t>
      </w:r>
    </w:p>
    <w:p w14:paraId="266B050E" w14:textId="77777777" w:rsidR="00C81B2B" w:rsidRPr="00D27BB4" w:rsidRDefault="00C81B2B" w:rsidP="00C72985">
      <w:pPr>
        <w:ind w:right="119"/>
        <w:jc w:val="both"/>
        <w:rPr>
          <w:rFonts w:asciiTheme="minorHAnsi" w:hAnsiTheme="minorHAnsi" w:cstheme="minorHAnsi"/>
          <w:sz w:val="22"/>
          <w:szCs w:val="22"/>
        </w:rPr>
      </w:pPr>
    </w:p>
    <w:p w14:paraId="72ADACD8" w14:textId="77777777" w:rsidR="00C81B2B" w:rsidRPr="00D27BB4" w:rsidRDefault="00C81B2B" w:rsidP="00C72985">
      <w:pPr>
        <w:ind w:right="119"/>
        <w:jc w:val="both"/>
        <w:rPr>
          <w:rFonts w:asciiTheme="minorHAnsi" w:hAnsiTheme="minorHAnsi" w:cstheme="minorHAnsi"/>
          <w:iCs/>
          <w:sz w:val="22"/>
          <w:szCs w:val="22"/>
        </w:rPr>
      </w:pPr>
      <w:r w:rsidRPr="00D27BB4">
        <w:rPr>
          <w:rFonts w:asciiTheme="minorHAnsi" w:hAnsiTheme="minorHAnsi" w:cstheme="minorHAnsi"/>
          <w:sz w:val="22"/>
          <w:szCs w:val="22"/>
        </w:rPr>
        <w:t xml:space="preserve">All information and actions taken, including the reasons for any decisions made, will be fully documented. If a child is resident outside of the Dorset area the referral should be made to their </w:t>
      </w:r>
      <w:r w:rsidR="003849B5" w:rsidRPr="00D27BB4">
        <w:rPr>
          <w:rFonts w:asciiTheme="minorHAnsi" w:hAnsiTheme="minorHAnsi" w:cstheme="minorHAnsi"/>
          <w:sz w:val="22"/>
          <w:szCs w:val="22"/>
        </w:rPr>
        <w:t>local Social</w:t>
      </w:r>
      <w:r w:rsidRPr="00D27BB4">
        <w:rPr>
          <w:rFonts w:asciiTheme="minorHAnsi" w:hAnsiTheme="minorHAnsi" w:cstheme="minorHAnsi"/>
          <w:sz w:val="22"/>
          <w:szCs w:val="22"/>
        </w:rPr>
        <w:t xml:space="preserve"> Care services. </w:t>
      </w:r>
    </w:p>
    <w:p w14:paraId="0BCCD49B" w14:textId="77777777" w:rsidR="00C81B2B" w:rsidRPr="00D27BB4" w:rsidRDefault="00C81B2B" w:rsidP="00C72985">
      <w:pPr>
        <w:ind w:right="119"/>
        <w:jc w:val="both"/>
        <w:rPr>
          <w:rFonts w:asciiTheme="minorHAnsi" w:hAnsiTheme="minorHAnsi" w:cstheme="minorHAnsi"/>
          <w:iCs/>
          <w:sz w:val="22"/>
          <w:szCs w:val="22"/>
        </w:rPr>
      </w:pPr>
    </w:p>
    <w:p w14:paraId="4C04F4C8" w14:textId="77777777" w:rsidR="00100F7B" w:rsidRPr="00D27BB4" w:rsidRDefault="00C46741" w:rsidP="00C72985">
      <w:pPr>
        <w:ind w:right="119"/>
        <w:jc w:val="both"/>
        <w:rPr>
          <w:rFonts w:asciiTheme="minorHAnsi" w:hAnsiTheme="minorHAnsi" w:cstheme="minorHAnsi"/>
          <w:sz w:val="22"/>
          <w:szCs w:val="22"/>
        </w:rPr>
      </w:pPr>
      <w:bookmarkStart w:id="31" w:name="postref"/>
      <w:r w:rsidRPr="00D27BB4">
        <w:rPr>
          <w:rFonts w:asciiTheme="minorHAnsi" w:hAnsiTheme="minorHAnsi" w:cstheme="minorHAnsi"/>
          <w:b/>
          <w:sz w:val="22"/>
          <w:szCs w:val="22"/>
        </w:rPr>
        <w:t>15.1</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Action following a Safeguarding</w:t>
      </w:r>
      <w:r w:rsidR="00C81B2B" w:rsidRPr="00D27BB4">
        <w:rPr>
          <w:rFonts w:asciiTheme="minorHAnsi" w:hAnsiTheme="minorHAnsi" w:cstheme="minorHAnsi"/>
          <w:b/>
          <w:color w:val="FF0000"/>
          <w:sz w:val="22"/>
          <w:szCs w:val="22"/>
        </w:rPr>
        <w:t xml:space="preserve"> </w:t>
      </w:r>
      <w:r w:rsidR="00C81B2B" w:rsidRPr="00D27BB4">
        <w:rPr>
          <w:rFonts w:asciiTheme="minorHAnsi" w:hAnsiTheme="minorHAnsi" w:cstheme="minorHAnsi"/>
          <w:b/>
          <w:sz w:val="22"/>
          <w:szCs w:val="22"/>
        </w:rPr>
        <w:t>Referral</w:t>
      </w:r>
      <w:r w:rsidR="00C81B2B" w:rsidRPr="00D27BB4">
        <w:rPr>
          <w:rFonts w:asciiTheme="minorHAnsi" w:hAnsiTheme="minorHAnsi" w:cstheme="minorHAnsi"/>
          <w:sz w:val="22"/>
          <w:szCs w:val="22"/>
        </w:rPr>
        <w:t xml:space="preserve"> </w:t>
      </w:r>
    </w:p>
    <w:bookmarkEnd w:id="31"/>
    <w:p w14:paraId="752F7884"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Designated Safeguarding Lead or other appropriate member of staff will:</w:t>
      </w:r>
    </w:p>
    <w:p w14:paraId="392F5451" w14:textId="77777777" w:rsidR="00C81B2B" w:rsidRPr="00D27BB4" w:rsidRDefault="00C81B2B" w:rsidP="00C72985">
      <w:pPr>
        <w:numPr>
          <w:ilvl w:val="0"/>
          <w:numId w:val="6"/>
        </w:numPr>
        <w:tabs>
          <w:tab w:val="num" w:pos="0"/>
        </w:tabs>
        <w:ind w:right="119"/>
        <w:jc w:val="both"/>
        <w:rPr>
          <w:rFonts w:asciiTheme="minorHAnsi" w:hAnsiTheme="minorHAnsi" w:cstheme="minorHAnsi"/>
          <w:iCs/>
          <w:sz w:val="22"/>
          <w:szCs w:val="22"/>
        </w:rPr>
      </w:pPr>
      <w:r w:rsidRPr="00D27BB4">
        <w:rPr>
          <w:rFonts w:asciiTheme="minorHAnsi" w:hAnsiTheme="minorHAnsi" w:cstheme="minorHAnsi"/>
          <w:iCs/>
          <w:sz w:val="22"/>
          <w:szCs w:val="22"/>
        </w:rPr>
        <w:t xml:space="preserve">Maintain contact with the child’s allocated Social Worker; </w:t>
      </w:r>
    </w:p>
    <w:p w14:paraId="67C284B6" w14:textId="77777777" w:rsidR="00C81B2B" w:rsidRPr="00D27BB4" w:rsidRDefault="00C81B2B" w:rsidP="00C72985">
      <w:pPr>
        <w:numPr>
          <w:ilvl w:val="0"/>
          <w:numId w:val="6"/>
        </w:numPr>
        <w:ind w:right="119"/>
        <w:jc w:val="both"/>
        <w:rPr>
          <w:rFonts w:asciiTheme="minorHAnsi" w:hAnsiTheme="minorHAnsi" w:cstheme="minorHAnsi"/>
          <w:sz w:val="22"/>
          <w:szCs w:val="22"/>
        </w:rPr>
      </w:pPr>
      <w:r w:rsidRPr="00D27BB4">
        <w:rPr>
          <w:rFonts w:asciiTheme="minorHAnsi" w:hAnsiTheme="minorHAnsi" w:cstheme="minorHAnsi"/>
          <w:sz w:val="22"/>
          <w:szCs w:val="22"/>
        </w:rPr>
        <w:t>Contribute to any Strategy Discussion and/or Strategy Meeting as required;</w:t>
      </w:r>
    </w:p>
    <w:p w14:paraId="2C6A196D" w14:textId="77777777" w:rsidR="00716D69"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Provide a report for, attend and contribute to any initial or review Child Protection Conference. </w:t>
      </w:r>
    </w:p>
    <w:p w14:paraId="7D5E463B" w14:textId="77777777" w:rsidR="00C81B2B" w:rsidRPr="00D27BB4" w:rsidRDefault="00716D69"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Provide a written report to the conference </w:t>
      </w:r>
      <w:r w:rsidR="00032917" w:rsidRPr="00D27BB4">
        <w:rPr>
          <w:rFonts w:asciiTheme="minorHAnsi" w:hAnsiTheme="minorHAnsi" w:cstheme="minorHAnsi"/>
          <w:sz w:val="22"/>
          <w:szCs w:val="22"/>
        </w:rPr>
        <w:t>organiser, 3</w:t>
      </w:r>
      <w:r w:rsidRPr="00D27BB4">
        <w:rPr>
          <w:rFonts w:asciiTheme="minorHAnsi" w:hAnsiTheme="minorHAnsi" w:cstheme="minorHAnsi"/>
          <w:sz w:val="22"/>
          <w:szCs w:val="22"/>
        </w:rPr>
        <w:t xml:space="preserve"> days prior to the Initial Child Protection Conference (ICPC) or 5 days prior to the Review Child Protection Conference (RCPC)</w:t>
      </w:r>
    </w:p>
    <w:p w14:paraId="24B94B42" w14:textId="77777777" w:rsidR="00C81B2B"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Share the content of this report with the parent/carer, prior to the meeting;</w:t>
      </w:r>
    </w:p>
    <w:p w14:paraId="7388E656" w14:textId="77777777" w:rsidR="00C81B2B"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Attend Core Group Meetings for any child subject to a Child Protection Plan; Attend TAF meetings in order to be part of a plan for the child/ren.</w:t>
      </w:r>
    </w:p>
    <w:p w14:paraId="65F95665" w14:textId="77777777" w:rsidR="00C81B2B"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Where a child on a Child Protection Plan moves from the school or goes missing, immediately inform the child’s Social Worker.</w:t>
      </w:r>
    </w:p>
    <w:p w14:paraId="297442ED" w14:textId="77777777" w:rsidR="00032917" w:rsidRPr="00D27BB4" w:rsidRDefault="00032917" w:rsidP="00C72985">
      <w:pPr>
        <w:ind w:right="119"/>
        <w:jc w:val="both"/>
        <w:rPr>
          <w:rFonts w:asciiTheme="minorHAnsi" w:hAnsiTheme="minorHAnsi" w:cstheme="minorHAnsi"/>
          <w:sz w:val="22"/>
          <w:szCs w:val="22"/>
        </w:rPr>
      </w:pPr>
      <w:bookmarkStart w:id="32" w:name="escalate"/>
    </w:p>
    <w:p w14:paraId="6C383697" w14:textId="77777777" w:rsidR="00100F7B"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15.2 </w:t>
      </w:r>
      <w:r w:rsidR="00C81B2B" w:rsidRPr="00D27BB4">
        <w:rPr>
          <w:rFonts w:asciiTheme="minorHAnsi" w:hAnsiTheme="minorHAnsi" w:cstheme="minorHAnsi"/>
          <w:b/>
          <w:sz w:val="22"/>
          <w:szCs w:val="22"/>
        </w:rPr>
        <w:t>Dealing with Disagreements and Escalation of Concerns</w:t>
      </w:r>
    </w:p>
    <w:bookmarkEnd w:id="32"/>
    <w:p w14:paraId="43933D69"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w:t>
      </w:r>
      <w:r w:rsidR="00A02133" w:rsidRPr="00D27BB4">
        <w:rPr>
          <w:rFonts w:asciiTheme="minorHAnsi" w:hAnsiTheme="minorHAnsi" w:cstheme="minorHAnsi"/>
          <w:sz w:val="22"/>
          <w:szCs w:val="22"/>
        </w:rPr>
        <w:t>The local authority</w:t>
      </w:r>
      <w:r w:rsidRPr="00D27BB4">
        <w:rPr>
          <w:rFonts w:asciiTheme="minorHAnsi" w:hAnsiTheme="minorHAnsi" w:cstheme="minorHAnsi"/>
          <w:sz w:val="22"/>
          <w:szCs w:val="22"/>
        </w:rPr>
        <w:t xml:space="preserve"> Safeguarding Children Partnership; escalations policy should be used </w:t>
      </w:r>
    </w:p>
    <w:p w14:paraId="02A7B70C"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Professional disagreements can arise in a number of areas, but are most likely to arise around:</w:t>
      </w:r>
    </w:p>
    <w:p w14:paraId="7725E8ED"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 xml:space="preserve">Levels of need; </w:t>
      </w:r>
    </w:p>
    <w:p w14:paraId="0465B454"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 xml:space="preserve">Roles and responsibilities; </w:t>
      </w:r>
    </w:p>
    <w:p w14:paraId="4CC3B808"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The need for action;</w:t>
      </w:r>
    </w:p>
    <w:p w14:paraId="0B77E99F"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Progressing plans and communication.</w:t>
      </w:r>
    </w:p>
    <w:p w14:paraId="124A1CA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403A0CBB" w14:textId="77777777" w:rsidR="00C81B2B" w:rsidRPr="00D27BB4" w:rsidRDefault="00C81B2B" w:rsidP="00C72985">
      <w:pPr>
        <w:pStyle w:val="ListParagraph"/>
        <w:numPr>
          <w:ilvl w:val="0"/>
          <w:numId w:val="31"/>
        </w:numPr>
        <w:ind w:right="119"/>
        <w:jc w:val="both"/>
        <w:rPr>
          <w:rFonts w:cstheme="minorHAnsi"/>
        </w:rPr>
      </w:pPr>
      <w:r w:rsidRPr="00D27BB4">
        <w:rPr>
          <w:rFonts w:cstheme="minorHAnsi"/>
        </w:rPr>
        <w:t xml:space="preserve">The safety of children and young people </w:t>
      </w:r>
      <w:r w:rsidR="00716D69" w:rsidRPr="00D27BB4">
        <w:rPr>
          <w:rFonts w:cstheme="minorHAnsi"/>
        </w:rPr>
        <w:t>are</w:t>
      </w:r>
      <w:r w:rsidRPr="00D27BB4">
        <w:rPr>
          <w:rFonts w:cstheme="minorHAnsi"/>
        </w:rPr>
        <w:t xml:space="preserve"> the paramount consideration in any professional activity; </w:t>
      </w:r>
    </w:p>
    <w:p w14:paraId="0E074884" w14:textId="77777777" w:rsidR="00C81B2B" w:rsidRPr="00D27BB4" w:rsidRDefault="00C81B2B" w:rsidP="00C72985">
      <w:pPr>
        <w:pStyle w:val="ListParagraph"/>
        <w:numPr>
          <w:ilvl w:val="0"/>
          <w:numId w:val="31"/>
        </w:numPr>
        <w:ind w:right="119"/>
        <w:jc w:val="both"/>
        <w:rPr>
          <w:rFonts w:cstheme="minorHAnsi"/>
        </w:rPr>
      </w:pPr>
      <w:r w:rsidRPr="00D27BB4">
        <w:rPr>
          <w:rFonts w:cstheme="minorHAnsi"/>
        </w:rPr>
        <w:t>Resolution should be sought within the shortest timescale possible to ensure the child is protected;</w:t>
      </w:r>
    </w:p>
    <w:p w14:paraId="4875969E" w14:textId="77777777" w:rsidR="00C81B2B" w:rsidRPr="00D27BB4" w:rsidRDefault="00C81B2B" w:rsidP="00C72985">
      <w:pPr>
        <w:pStyle w:val="ListParagraph"/>
        <w:numPr>
          <w:ilvl w:val="0"/>
          <w:numId w:val="31"/>
        </w:numPr>
        <w:ind w:right="119"/>
        <w:jc w:val="both"/>
        <w:rPr>
          <w:rFonts w:cstheme="minorHAnsi"/>
        </w:rPr>
      </w:pPr>
      <w:r w:rsidRPr="00D27BB4">
        <w:rPr>
          <w:rFonts w:cstheme="minorHAnsi"/>
        </w:rPr>
        <w:t>As a guide, professionals should attempt to resolve differences through discussion within one working week or a timescale that protects the child from harm (whichever is shortest);</w:t>
      </w:r>
    </w:p>
    <w:p w14:paraId="621FFABF" w14:textId="77777777" w:rsidR="00C81B2B" w:rsidRPr="00D27BB4" w:rsidRDefault="00C81B2B" w:rsidP="00C72985">
      <w:pPr>
        <w:pStyle w:val="ListParagraph"/>
        <w:numPr>
          <w:ilvl w:val="0"/>
          <w:numId w:val="31"/>
        </w:numPr>
        <w:ind w:right="119"/>
        <w:jc w:val="both"/>
        <w:rPr>
          <w:rFonts w:cstheme="minorHAnsi"/>
          <w:b/>
        </w:rPr>
      </w:pPr>
      <w:r w:rsidRPr="00D27BB4">
        <w:rPr>
          <w:rFonts w:cstheme="minorHAnsi"/>
        </w:rPr>
        <w:t>Disagreements should be resolved at the lowest possible stage.</w:t>
      </w:r>
    </w:p>
    <w:p w14:paraId="7FE358EF"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Designated Safeguarding Lead or other appropriate member of staff will:</w:t>
      </w:r>
    </w:p>
    <w:p w14:paraId="4FD7CA13" w14:textId="77777777" w:rsidR="00C81B2B" w:rsidRPr="00D27BB4" w:rsidRDefault="00C81B2B" w:rsidP="00A02133">
      <w:pPr>
        <w:numPr>
          <w:ilvl w:val="0"/>
          <w:numId w:val="21"/>
        </w:numPr>
        <w:ind w:right="119"/>
        <w:rPr>
          <w:rFonts w:asciiTheme="minorHAnsi" w:hAnsiTheme="minorHAnsi" w:cstheme="minorHAnsi"/>
          <w:sz w:val="22"/>
          <w:szCs w:val="22"/>
        </w:rPr>
      </w:pPr>
      <w:r w:rsidRPr="00D27BB4">
        <w:rPr>
          <w:rFonts w:asciiTheme="minorHAnsi" w:hAnsiTheme="minorHAnsi" w:cstheme="minorHAnsi"/>
          <w:sz w:val="22"/>
          <w:szCs w:val="22"/>
        </w:rPr>
        <w:t xml:space="preserve">Contact the line manager in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716D69"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are if they consider the response to a referral has not led to the child being adequately safeguarded</w:t>
      </w:r>
      <w:r w:rsidR="00716D69" w:rsidRPr="00D27BB4">
        <w:rPr>
          <w:rFonts w:asciiTheme="minorHAnsi" w:hAnsiTheme="minorHAnsi" w:cstheme="minorHAnsi"/>
          <w:sz w:val="22"/>
          <w:szCs w:val="22"/>
        </w:rPr>
        <w:t>.</w:t>
      </w:r>
    </w:p>
    <w:p w14:paraId="2470217B" w14:textId="77777777" w:rsidR="00C81B2B" w:rsidRPr="00D27BB4" w:rsidRDefault="00C81B2B" w:rsidP="00A02133">
      <w:pPr>
        <w:numPr>
          <w:ilvl w:val="0"/>
          <w:numId w:val="21"/>
        </w:numPr>
        <w:ind w:right="119"/>
        <w:rPr>
          <w:rFonts w:asciiTheme="minorHAnsi" w:hAnsiTheme="minorHAnsi" w:cstheme="minorHAnsi"/>
          <w:sz w:val="22"/>
          <w:szCs w:val="22"/>
        </w:rPr>
      </w:pPr>
      <w:r w:rsidRPr="00D27BB4">
        <w:rPr>
          <w:rFonts w:asciiTheme="minorHAnsi" w:hAnsiTheme="minorHAnsi" w:cstheme="minorHAnsi"/>
          <w:sz w:val="22"/>
          <w:szCs w:val="22"/>
        </w:rPr>
        <w:t xml:space="preserve">Contact the line manager in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716D69"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are if they consider that the child is not being adequately safeguarded by the child protection plan</w:t>
      </w:r>
      <w:r w:rsidR="00716D69" w:rsidRPr="00D27BB4">
        <w:rPr>
          <w:rFonts w:asciiTheme="minorHAnsi" w:hAnsiTheme="minorHAnsi" w:cstheme="minorHAnsi"/>
          <w:sz w:val="22"/>
          <w:szCs w:val="22"/>
        </w:rPr>
        <w:t>.</w:t>
      </w:r>
    </w:p>
    <w:p w14:paraId="7CC138B5" w14:textId="77777777" w:rsidR="00FE5649" w:rsidRPr="00D27BB4" w:rsidRDefault="00A02133" w:rsidP="00A02133">
      <w:pPr>
        <w:numPr>
          <w:ilvl w:val="0"/>
          <w:numId w:val="21"/>
        </w:numPr>
        <w:ind w:right="119"/>
        <w:rPr>
          <w:rStyle w:val="Hyperlink"/>
          <w:rFonts w:asciiTheme="minorHAnsi" w:hAnsiTheme="minorHAnsi" w:cstheme="minorHAnsi"/>
          <w:color w:val="0070C0"/>
          <w:sz w:val="22"/>
          <w:szCs w:val="22"/>
          <w:u w:val="none"/>
        </w:rPr>
      </w:pPr>
      <w:r w:rsidRPr="00D27BB4">
        <w:rPr>
          <w:rFonts w:asciiTheme="minorHAnsi" w:hAnsiTheme="minorHAnsi" w:cstheme="minorHAnsi"/>
          <w:sz w:val="22"/>
          <w:szCs w:val="22"/>
        </w:rPr>
        <w:t xml:space="preserve">Dorset Schools - </w:t>
      </w:r>
      <w:r w:rsidR="00C81B2B" w:rsidRPr="00D27BB4">
        <w:rPr>
          <w:rFonts w:asciiTheme="minorHAnsi" w:hAnsiTheme="minorHAnsi" w:cstheme="minorHAnsi"/>
          <w:sz w:val="22"/>
          <w:szCs w:val="22"/>
        </w:rPr>
        <w:t>Use the PDSCP escalation policy if this does not resolve the concern</w:t>
      </w:r>
      <w:r w:rsidR="00C81B2B" w:rsidRPr="00D27BB4">
        <w:rPr>
          <w:rFonts w:asciiTheme="minorHAnsi" w:hAnsiTheme="minorHAnsi" w:cstheme="minorHAnsi"/>
          <w:color w:val="0070C0"/>
          <w:sz w:val="22"/>
          <w:szCs w:val="22"/>
        </w:rPr>
        <w:t xml:space="preserve">. </w:t>
      </w:r>
      <w:r w:rsidR="00C81B2B" w:rsidRPr="00D27BB4">
        <w:rPr>
          <w:rFonts w:asciiTheme="minorHAnsi" w:hAnsiTheme="minorHAnsi" w:cstheme="minorHAnsi"/>
          <w:sz w:val="22"/>
          <w:szCs w:val="22"/>
          <w:shd w:val="clear" w:color="auto" w:fill="FFFFFF"/>
        </w:rPr>
        <w:t xml:space="preserve">URL: </w:t>
      </w:r>
      <w:hyperlink r:id="rId13" w:history="1">
        <w:r w:rsidR="00FE5649" w:rsidRPr="00D27BB4">
          <w:rPr>
            <w:rStyle w:val="Hyperlink"/>
            <w:rFonts w:asciiTheme="minorHAnsi" w:hAnsiTheme="minorHAnsi" w:cstheme="minorHAnsi"/>
            <w:sz w:val="22"/>
            <w:szCs w:val="22"/>
            <w:shd w:val="clear" w:color="auto" w:fill="FFFFFF"/>
          </w:rPr>
          <w:t>https://pandorsetscb.proceduresonline.com/p_escalation.html</w:t>
        </w:r>
      </w:hyperlink>
      <w:bookmarkStart w:id="33" w:name="saferecruit"/>
    </w:p>
    <w:p w14:paraId="1BA96D78" w14:textId="1CB6DD55" w:rsidR="00A02133" w:rsidRPr="00D27BB4" w:rsidRDefault="00A02133" w:rsidP="00A02133">
      <w:pPr>
        <w:numPr>
          <w:ilvl w:val="0"/>
          <w:numId w:val="21"/>
        </w:numPr>
        <w:ind w:right="119"/>
        <w:rPr>
          <w:rFonts w:asciiTheme="minorHAnsi" w:hAnsiTheme="minorHAnsi" w:cstheme="minorHAnsi"/>
          <w:color w:val="0070C0"/>
          <w:sz w:val="22"/>
          <w:szCs w:val="22"/>
        </w:rPr>
      </w:pPr>
      <w:r w:rsidRPr="00D27BB4">
        <w:rPr>
          <w:rFonts w:asciiTheme="minorHAnsi" w:hAnsiTheme="minorHAnsi" w:cstheme="minorHAnsi"/>
          <w:sz w:val="22"/>
          <w:szCs w:val="22"/>
        </w:rPr>
        <w:t xml:space="preserve">Somerset Schools – Use the Resolving Professional Differences protocol.  </w:t>
      </w:r>
      <w:r w:rsidRPr="00D27BB4">
        <w:rPr>
          <w:rFonts w:asciiTheme="minorHAnsi" w:hAnsiTheme="minorHAnsi" w:cstheme="minorHAnsi"/>
          <w:sz w:val="22"/>
          <w:szCs w:val="22"/>
          <w:shd w:val="clear" w:color="auto" w:fill="FFFFFF"/>
        </w:rPr>
        <w:t xml:space="preserve">URL: </w:t>
      </w:r>
      <w:hyperlink r:id="rId14" w:history="1">
        <w:r w:rsidR="007C7AAD" w:rsidRPr="00D27BB4">
          <w:rPr>
            <w:rStyle w:val="Hyperlink"/>
            <w:rFonts w:asciiTheme="minorHAnsi" w:hAnsiTheme="minorHAnsi"/>
          </w:rPr>
          <w:t>Resolving-Professional-Differences-protocol-April-2021.pdf (safeguardingsomerset.org.uk)</w:t>
        </w:r>
      </w:hyperlink>
    </w:p>
    <w:p w14:paraId="4DD955DB" w14:textId="77777777" w:rsidR="00FE5649" w:rsidRPr="00D27BB4" w:rsidRDefault="00FE5649" w:rsidP="00C72985">
      <w:pPr>
        <w:ind w:left="720" w:right="119"/>
        <w:jc w:val="both"/>
        <w:rPr>
          <w:rFonts w:asciiTheme="minorHAnsi" w:hAnsiTheme="minorHAnsi" w:cstheme="minorHAnsi"/>
          <w:color w:val="0070C0"/>
          <w:sz w:val="22"/>
          <w:szCs w:val="22"/>
        </w:rPr>
      </w:pPr>
    </w:p>
    <w:p w14:paraId="25BF946B" w14:textId="77777777" w:rsidR="00DA5FA2"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16. </w:t>
      </w:r>
      <w:r w:rsidR="00C81B2B" w:rsidRPr="00D27BB4">
        <w:rPr>
          <w:rFonts w:asciiTheme="minorHAnsi" w:hAnsiTheme="minorHAnsi" w:cstheme="minorHAnsi"/>
          <w:b/>
          <w:sz w:val="22"/>
          <w:szCs w:val="22"/>
        </w:rPr>
        <w:t>Safer Recruitment and Selection</w:t>
      </w:r>
      <w:bookmarkEnd w:id="33"/>
    </w:p>
    <w:p w14:paraId="41AD88E4" w14:textId="497302AD" w:rsidR="00C81B2B" w:rsidRPr="00D27BB4" w:rsidRDefault="007C7AAD" w:rsidP="00DA5FA2">
      <w:pPr>
        <w:ind w:right="119"/>
        <w:jc w:val="both"/>
        <w:rPr>
          <w:rFonts w:asciiTheme="minorHAnsi" w:hAnsiTheme="minorHAnsi" w:cstheme="minorHAnsi"/>
          <w:sz w:val="22"/>
          <w:szCs w:val="22"/>
        </w:rPr>
      </w:pPr>
      <w:r w:rsidRPr="00D27BB4">
        <w:rPr>
          <w:rFonts w:asciiTheme="minorHAnsi" w:hAnsiTheme="minorHAnsi" w:cstheme="minorHAnsi"/>
          <w:sz w:val="22"/>
          <w:szCs w:val="22"/>
        </w:rPr>
        <w:t>SAST Schools</w:t>
      </w:r>
      <w:r w:rsidR="00C81B2B" w:rsidRPr="00D27BB4">
        <w:rPr>
          <w:rFonts w:asciiTheme="minorHAnsi" w:hAnsiTheme="minorHAnsi" w:cstheme="minorHAnsi"/>
          <w:sz w:val="22"/>
          <w:szCs w:val="22"/>
        </w:rPr>
        <w:t xml:space="preserve"> pay full regard to the statutory guidance for schools and colleges; Keeping Safe in Education 202</w:t>
      </w:r>
      <w:r w:rsidRPr="00D27BB4">
        <w:rPr>
          <w:rFonts w:asciiTheme="minorHAnsi" w:hAnsiTheme="minorHAnsi" w:cstheme="minorHAnsi"/>
          <w:sz w:val="22"/>
          <w:szCs w:val="22"/>
        </w:rPr>
        <w:t xml:space="preserve">1 </w:t>
      </w:r>
      <w:r w:rsidR="00C81B2B" w:rsidRPr="00D27BB4">
        <w:rPr>
          <w:rFonts w:asciiTheme="minorHAnsi" w:hAnsiTheme="minorHAnsi" w:cstheme="minorHAnsi"/>
          <w:sz w:val="22"/>
          <w:szCs w:val="22"/>
        </w:rPr>
        <w:t>- Part three</w:t>
      </w:r>
      <w:r w:rsidR="00DA5FA2"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 Safer recruitment.</w:t>
      </w:r>
      <w:r w:rsidR="00DA5FA2"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14:paraId="5C3A7C0A" w14:textId="77777777" w:rsidR="007A53CE" w:rsidRPr="00D27BB4" w:rsidRDefault="007A53CE" w:rsidP="00DA5FA2">
      <w:pPr>
        <w:ind w:right="119"/>
        <w:jc w:val="both"/>
        <w:rPr>
          <w:rFonts w:asciiTheme="minorHAnsi" w:hAnsiTheme="minorHAnsi" w:cstheme="minorHAnsi"/>
          <w:bCs/>
          <w:sz w:val="22"/>
          <w:szCs w:val="22"/>
        </w:rPr>
      </w:pPr>
    </w:p>
    <w:p w14:paraId="39695943" w14:textId="173D8498" w:rsidR="00C81B2B" w:rsidRPr="00D27BB4" w:rsidRDefault="00C81B2B" w:rsidP="00C72985">
      <w:pPr>
        <w:widowControl w:val="0"/>
        <w:overflowPunct w:val="0"/>
        <w:autoSpaceDE w:val="0"/>
        <w:autoSpaceDN w:val="0"/>
        <w:adjustRightInd w:val="0"/>
        <w:spacing w:after="24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Safer recruitment practice includes scrutinising applicants, verifying identity and academic/vocational qualifications, obtaining professional references, checking employment history and ensuring that a candidate has the health and physical capacity for the job. It also includes undertaking interviews and checks with the Disclosure and barring service</w:t>
      </w:r>
    </w:p>
    <w:p w14:paraId="19922F4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In line with statutory changes, underpinned by regulations, the following will apply:</w:t>
      </w:r>
      <w:r w:rsidRPr="00D27BB4">
        <w:rPr>
          <w:rFonts w:asciiTheme="minorHAnsi" w:hAnsiTheme="minorHAnsi" w:cstheme="minorHAnsi"/>
          <w:sz w:val="22"/>
          <w:szCs w:val="22"/>
        </w:rPr>
        <w:tab/>
      </w:r>
    </w:p>
    <w:p w14:paraId="182CFC75" w14:textId="2D1F0717" w:rsidR="00716D69"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sz w:val="22"/>
          <w:szCs w:val="22"/>
        </w:rPr>
      </w:pPr>
      <w:r w:rsidRPr="00D27BB4">
        <w:rPr>
          <w:rFonts w:asciiTheme="minorHAnsi" w:hAnsiTheme="minorHAnsi" w:cstheme="minorHAnsi"/>
          <w:sz w:val="22"/>
          <w:szCs w:val="22"/>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DC080F" w:rsidRPr="00D27BB4">
        <w:rPr>
          <w:rFonts w:asciiTheme="minorHAnsi" w:hAnsiTheme="minorHAnsi" w:cstheme="minorHAnsi"/>
          <w:bCs/>
          <w:sz w:val="22"/>
          <w:szCs w:val="22"/>
        </w:rPr>
        <w:t xml:space="preserve"> (KCSIE 2021 p.56).</w:t>
      </w:r>
    </w:p>
    <w:p w14:paraId="10DDCE6D" w14:textId="47FCE9F9" w:rsidR="00C81B2B" w:rsidRPr="00D27BB4" w:rsidRDefault="00716D69"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sz w:val="22"/>
          <w:szCs w:val="22"/>
        </w:rPr>
      </w:pPr>
      <w:r w:rsidRPr="00D27BB4">
        <w:rPr>
          <w:rFonts w:asciiTheme="minorHAnsi" w:hAnsiTheme="minorHAnsi" w:cstheme="minorHAnsi"/>
          <w:sz w:val="22"/>
          <w:szCs w:val="22"/>
        </w:rPr>
        <w:t>Our</w:t>
      </w:r>
      <w:r w:rsidR="00C81B2B" w:rsidRPr="00D27BB4">
        <w:rPr>
          <w:rFonts w:asciiTheme="minorHAnsi" w:hAnsiTheme="minorHAnsi" w:cstheme="minorHAnsi"/>
          <w:sz w:val="22"/>
          <w:szCs w:val="22"/>
        </w:rPr>
        <w:t xml:space="preserve"> school is committed to keeping an up to date Sing</w:t>
      </w:r>
      <w:r w:rsidR="00F17AB2" w:rsidRPr="00D27BB4">
        <w:rPr>
          <w:rFonts w:asciiTheme="minorHAnsi" w:hAnsiTheme="minorHAnsi" w:cstheme="minorHAnsi"/>
          <w:sz w:val="22"/>
          <w:szCs w:val="22"/>
        </w:rPr>
        <w:t>l</w:t>
      </w:r>
      <w:r w:rsidR="00C81B2B" w:rsidRPr="00D27BB4">
        <w:rPr>
          <w:rFonts w:asciiTheme="minorHAnsi" w:hAnsiTheme="minorHAnsi" w:cstheme="minorHAnsi"/>
          <w:sz w:val="22"/>
          <w:szCs w:val="22"/>
        </w:rPr>
        <w:t>e Central record</w:t>
      </w:r>
      <w:r w:rsidR="00DA5FA2"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 which details a range of checks carried out on our staff</w:t>
      </w:r>
      <w:r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 </w:t>
      </w:r>
    </w:p>
    <w:p w14:paraId="2844EEBC" w14:textId="77777777" w:rsidR="00C81B2B"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All new appointments to our school workforce who have lived outside the UK will be subject to additional checks as appropriate</w:t>
      </w:r>
      <w:r w:rsidR="00716D69" w:rsidRPr="00D27BB4">
        <w:rPr>
          <w:rFonts w:asciiTheme="minorHAnsi" w:hAnsiTheme="minorHAnsi" w:cstheme="minorHAnsi"/>
          <w:sz w:val="22"/>
          <w:szCs w:val="22"/>
        </w:rPr>
        <w:t>.</w:t>
      </w:r>
    </w:p>
    <w:p w14:paraId="7787728B" w14:textId="77777777" w:rsidR="00C81B2B"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Our school ensures that supply staff have undergone the necessary checks and will be made aware of this policy</w:t>
      </w:r>
      <w:r w:rsidR="00716D69" w:rsidRPr="00D27BB4">
        <w:rPr>
          <w:rFonts w:asciiTheme="minorHAnsi" w:hAnsiTheme="minorHAnsi" w:cstheme="minorHAnsi"/>
          <w:sz w:val="22"/>
          <w:szCs w:val="22"/>
        </w:rPr>
        <w:t>.</w:t>
      </w:r>
    </w:p>
    <w:p w14:paraId="22422CF1" w14:textId="77777777" w:rsidR="00C81B2B"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 xml:space="preserve">Identity </w:t>
      </w:r>
      <w:r w:rsidR="00257AED" w:rsidRPr="00D27BB4">
        <w:rPr>
          <w:rFonts w:asciiTheme="minorHAnsi" w:hAnsiTheme="minorHAnsi" w:cstheme="minorHAnsi"/>
          <w:sz w:val="22"/>
          <w:szCs w:val="22"/>
        </w:rPr>
        <w:t>checks must</w:t>
      </w:r>
      <w:r w:rsidRPr="00D27BB4">
        <w:rPr>
          <w:rFonts w:asciiTheme="minorHAnsi" w:hAnsiTheme="minorHAnsi" w:cstheme="minorHAnsi"/>
          <w:sz w:val="22"/>
          <w:szCs w:val="22"/>
        </w:rPr>
        <w:t xml:space="preserve"> be carried out on all appointments to our school workforce before the appointment is made as part of the recruitment process. </w:t>
      </w:r>
    </w:p>
    <w:p w14:paraId="5FC2E97F" w14:textId="77777777" w:rsidR="00257AED"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 xml:space="preserve">Staff responsible for recruiting and appointing must be suitably qualified and have completed training on recruitment and selection, with a minimum of one trained staff member sitting on interview panels. </w:t>
      </w:r>
      <w:bookmarkStart w:id="34" w:name="safepractice"/>
    </w:p>
    <w:p w14:paraId="5384A612" w14:textId="77777777" w:rsidR="00FE5649" w:rsidRPr="00D27BB4"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1</w:t>
      </w:r>
      <w:r w:rsidR="00C46741" w:rsidRPr="00D27BB4">
        <w:rPr>
          <w:rFonts w:asciiTheme="minorHAnsi" w:hAnsiTheme="minorHAnsi" w:cstheme="minorHAnsi"/>
          <w:b/>
          <w:sz w:val="22"/>
          <w:szCs w:val="22"/>
        </w:rPr>
        <w:t xml:space="preserve">7. </w:t>
      </w:r>
      <w:r w:rsidR="00511E66" w:rsidRPr="00D27BB4">
        <w:rPr>
          <w:rFonts w:asciiTheme="minorHAnsi" w:hAnsiTheme="minorHAnsi" w:cstheme="minorHAnsi"/>
          <w:b/>
          <w:sz w:val="22"/>
          <w:szCs w:val="22"/>
        </w:rPr>
        <w:t>S</w:t>
      </w:r>
      <w:r w:rsidR="00257AED" w:rsidRPr="00D27BB4">
        <w:rPr>
          <w:rFonts w:asciiTheme="minorHAnsi" w:hAnsiTheme="minorHAnsi" w:cstheme="minorHAnsi"/>
          <w:b/>
          <w:sz w:val="22"/>
          <w:szCs w:val="22"/>
        </w:rPr>
        <w:t>afe</w:t>
      </w:r>
      <w:r w:rsidR="00C81B2B" w:rsidRPr="00D27BB4">
        <w:rPr>
          <w:rFonts w:asciiTheme="minorHAnsi" w:hAnsiTheme="minorHAnsi" w:cstheme="minorHAnsi"/>
          <w:b/>
          <w:sz w:val="22"/>
          <w:szCs w:val="22"/>
        </w:rPr>
        <w:t xml:space="preserve"> Practice</w:t>
      </w:r>
      <w:bookmarkEnd w:id="34"/>
    </w:p>
    <w:p w14:paraId="22E3E0D3" w14:textId="2BB35BF8" w:rsidR="00C81B2B" w:rsidRPr="00D27BB4" w:rsidRDefault="00C81B2B" w:rsidP="00DA5FA2">
      <w:pPr>
        <w:widowControl w:val="0"/>
        <w:overflowPunct w:val="0"/>
        <w:autoSpaceDE w:val="0"/>
        <w:autoSpaceDN w:val="0"/>
        <w:adjustRightInd w:val="0"/>
        <w:ind w:right="119"/>
        <w:textAlignment w:val="baseline"/>
        <w:rPr>
          <w:rFonts w:asciiTheme="minorHAnsi" w:hAnsiTheme="minorHAnsi" w:cstheme="minorHAnsi"/>
          <w:b/>
          <w:sz w:val="22"/>
          <w:szCs w:val="22"/>
        </w:rPr>
      </w:pPr>
      <w:r w:rsidRPr="00D27BB4">
        <w:rPr>
          <w:rFonts w:asciiTheme="minorHAnsi" w:hAnsiTheme="minorHAnsi" w:cstheme="minorHAnsi"/>
          <w:bCs/>
          <w:sz w:val="22"/>
          <w:szCs w:val="22"/>
        </w:rPr>
        <w:t xml:space="preserve">Our school will comply with the current </w:t>
      </w:r>
      <w:hyperlink r:id="rId15" w:history="1">
        <w:r w:rsidRPr="00D27BB4">
          <w:rPr>
            <w:rFonts w:asciiTheme="minorHAnsi" w:hAnsiTheme="minorHAnsi" w:cstheme="minorHAnsi"/>
            <w:sz w:val="22"/>
            <w:szCs w:val="22"/>
          </w:rPr>
          <w:t xml:space="preserve"> </w:t>
        </w:r>
        <w:r w:rsidR="00DC080F" w:rsidRPr="00D27BB4">
          <w:rPr>
            <w:rFonts w:asciiTheme="minorHAnsi" w:hAnsiTheme="minorHAnsi" w:cstheme="minorHAnsi"/>
            <w:sz w:val="22"/>
            <w:szCs w:val="22"/>
          </w:rPr>
          <w:t>‘G</w:t>
        </w:r>
        <w:r w:rsidRPr="00D27BB4">
          <w:rPr>
            <w:rFonts w:asciiTheme="minorHAnsi" w:hAnsiTheme="minorHAnsi" w:cstheme="minorHAnsi"/>
            <w:sz w:val="22"/>
            <w:szCs w:val="22"/>
          </w:rPr>
          <w:t>uidance for Safer working practice for those working with children and young people in education settings (20</w:t>
        </w:r>
        <w:r w:rsidR="00100F7B" w:rsidRPr="00D27BB4">
          <w:rPr>
            <w:rFonts w:asciiTheme="minorHAnsi" w:hAnsiTheme="minorHAnsi" w:cstheme="minorHAnsi"/>
            <w:sz w:val="22"/>
            <w:szCs w:val="22"/>
          </w:rPr>
          <w:t>19</w:t>
        </w:r>
        <w:r w:rsidRPr="00D27BB4">
          <w:rPr>
            <w:rFonts w:asciiTheme="minorHAnsi" w:hAnsiTheme="minorHAnsi" w:cstheme="minorHAnsi"/>
            <w:sz w:val="22"/>
            <w:szCs w:val="22"/>
          </w:rPr>
          <w:t>)</w:t>
        </w:r>
        <w:r w:rsidR="003A35B0" w:rsidRPr="00D27BB4">
          <w:rPr>
            <w:rFonts w:asciiTheme="minorHAnsi" w:hAnsiTheme="minorHAnsi" w:cstheme="minorHAnsi"/>
            <w:sz w:val="22"/>
            <w:szCs w:val="22"/>
          </w:rPr>
          <w:t xml:space="preserve"> </w:t>
        </w:r>
      </w:hyperlink>
      <w:r w:rsidRPr="00D27BB4">
        <w:rPr>
          <w:rFonts w:asciiTheme="minorHAnsi" w:hAnsiTheme="minorHAnsi" w:cstheme="minorHAnsi"/>
          <w:bCs/>
          <w:sz w:val="22"/>
          <w:szCs w:val="22"/>
        </w:rPr>
        <w:t xml:space="preserve">and ensure that </w:t>
      </w:r>
      <w:r w:rsidR="00DA5FA2" w:rsidRPr="00D27BB4">
        <w:rPr>
          <w:rFonts w:asciiTheme="minorHAnsi" w:hAnsiTheme="minorHAnsi" w:cstheme="minorHAnsi"/>
          <w:bCs/>
          <w:sz w:val="22"/>
          <w:szCs w:val="22"/>
        </w:rPr>
        <w:t>all staff, visitors and volunteers who come into the school know information in this guidance regarding conduct</w:t>
      </w:r>
      <w:r w:rsidRPr="00D27BB4">
        <w:rPr>
          <w:rFonts w:asciiTheme="minorHAnsi" w:hAnsiTheme="minorHAnsi" w:cstheme="minorHAnsi"/>
          <w:bCs/>
          <w:sz w:val="22"/>
          <w:szCs w:val="22"/>
        </w:rPr>
        <w:t xml:space="preserve">. </w:t>
      </w:r>
      <w:hyperlink r:id="rId16" w:history="1">
        <w:r w:rsidRPr="00D27BB4">
          <w:rPr>
            <w:rStyle w:val="Hyperlink"/>
            <w:rFonts w:asciiTheme="minorHAnsi" w:hAnsiTheme="minorHAnsi" w:cstheme="minorHAnsi"/>
            <w:sz w:val="22"/>
            <w:szCs w:val="22"/>
          </w:rPr>
          <w:t>https://www.saferrecruitmentconsortium.org/</w:t>
        </w:r>
      </w:hyperlink>
    </w:p>
    <w:p w14:paraId="1B34C1C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Safe working practice ensures that pupils are safe and that all staff:</w:t>
      </w:r>
    </w:p>
    <w:p w14:paraId="51FB32A1"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Are responsible for their own actions and behaviour and should avoid any </w:t>
      </w:r>
      <w:r w:rsidR="00DA5FA2" w:rsidRPr="00D27BB4">
        <w:rPr>
          <w:rFonts w:asciiTheme="minorHAnsi" w:hAnsiTheme="minorHAnsi" w:cstheme="minorHAnsi"/>
          <w:sz w:val="22"/>
          <w:szCs w:val="22"/>
        </w:rPr>
        <w:t>conduct, which</w:t>
      </w:r>
      <w:r w:rsidRPr="00D27BB4">
        <w:rPr>
          <w:rFonts w:asciiTheme="minorHAnsi" w:hAnsiTheme="minorHAnsi" w:cstheme="minorHAnsi"/>
          <w:sz w:val="22"/>
          <w:szCs w:val="22"/>
        </w:rPr>
        <w:t xml:space="preserve"> would lead any reasonable person to question their motivation and intentions</w:t>
      </w:r>
      <w:r w:rsidR="00716D69"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p>
    <w:p w14:paraId="2CD238EF"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Work in an open, honest and transparent way</w:t>
      </w:r>
      <w:r w:rsidR="00716D69" w:rsidRPr="00D27BB4">
        <w:rPr>
          <w:rFonts w:asciiTheme="minorHAnsi" w:hAnsiTheme="minorHAnsi" w:cstheme="minorHAnsi"/>
          <w:sz w:val="22"/>
          <w:szCs w:val="22"/>
        </w:rPr>
        <w:t>.</w:t>
      </w:r>
    </w:p>
    <w:p w14:paraId="17DEF8A0"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Work with other colleagues where possible in situations that could be open to question</w:t>
      </w:r>
      <w:r w:rsidR="00716D69" w:rsidRPr="00D27BB4">
        <w:rPr>
          <w:rFonts w:asciiTheme="minorHAnsi" w:hAnsiTheme="minorHAnsi" w:cstheme="minorHAnsi"/>
          <w:sz w:val="22"/>
          <w:szCs w:val="22"/>
        </w:rPr>
        <w:t>.</w:t>
      </w:r>
    </w:p>
    <w:p w14:paraId="5FF4D6C2"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Discuss and/or take advice from school management over any </w:t>
      </w:r>
      <w:r w:rsidR="00DA5FA2" w:rsidRPr="00D27BB4">
        <w:rPr>
          <w:rFonts w:asciiTheme="minorHAnsi" w:hAnsiTheme="minorHAnsi" w:cstheme="minorHAnsi"/>
          <w:sz w:val="22"/>
          <w:szCs w:val="22"/>
        </w:rPr>
        <w:t>incident, which</w:t>
      </w:r>
      <w:r w:rsidRPr="00D27BB4">
        <w:rPr>
          <w:rFonts w:asciiTheme="minorHAnsi" w:hAnsiTheme="minorHAnsi" w:cstheme="minorHAnsi"/>
          <w:sz w:val="22"/>
          <w:szCs w:val="22"/>
        </w:rPr>
        <w:t xml:space="preserve"> may give rise for concern</w:t>
      </w:r>
      <w:r w:rsidR="00716D69" w:rsidRPr="00D27BB4">
        <w:rPr>
          <w:rFonts w:asciiTheme="minorHAnsi" w:hAnsiTheme="minorHAnsi" w:cstheme="minorHAnsi"/>
          <w:sz w:val="22"/>
          <w:szCs w:val="22"/>
        </w:rPr>
        <w:t>.</w:t>
      </w:r>
    </w:p>
    <w:p w14:paraId="4EDFB900"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Record any incidents or decisions made</w:t>
      </w:r>
      <w:r w:rsidR="00716D69" w:rsidRPr="00D27BB4">
        <w:rPr>
          <w:rFonts w:asciiTheme="minorHAnsi" w:hAnsiTheme="minorHAnsi" w:cstheme="minorHAnsi"/>
          <w:sz w:val="22"/>
          <w:szCs w:val="22"/>
        </w:rPr>
        <w:t>.</w:t>
      </w:r>
    </w:p>
    <w:p w14:paraId="77C91DBF"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Apply professional standards respectfully in relation to diversity issues</w:t>
      </w:r>
      <w:r w:rsidR="00716D69" w:rsidRPr="00D27BB4">
        <w:rPr>
          <w:rFonts w:asciiTheme="minorHAnsi" w:hAnsiTheme="minorHAnsi" w:cstheme="minorHAnsi"/>
          <w:sz w:val="22"/>
          <w:szCs w:val="22"/>
        </w:rPr>
        <w:t>.</w:t>
      </w:r>
    </w:p>
    <w:p w14:paraId="7987260A" w14:textId="77777777" w:rsidR="00C81B2B" w:rsidRPr="00D27BB4" w:rsidRDefault="00C81B2B" w:rsidP="00C72985">
      <w:pPr>
        <w:numPr>
          <w:ilvl w:val="0"/>
          <w:numId w:val="9"/>
        </w:numPr>
        <w:ind w:right="119"/>
        <w:jc w:val="both"/>
        <w:rPr>
          <w:rFonts w:asciiTheme="minorHAnsi" w:hAnsiTheme="minorHAnsi" w:cstheme="minorHAnsi"/>
          <w:sz w:val="22"/>
          <w:szCs w:val="22"/>
          <w:lang w:val="en-US"/>
        </w:rPr>
      </w:pPr>
      <w:r w:rsidRPr="00D27BB4">
        <w:rPr>
          <w:rFonts w:asciiTheme="minorHAnsi" w:hAnsiTheme="minorHAnsi" w:cstheme="minorHAnsi"/>
          <w:sz w:val="22"/>
          <w:szCs w:val="22"/>
          <w:lang w:val="en-US"/>
        </w:rPr>
        <w:t>Be aware of information-sharing and confidentiality policies</w:t>
      </w:r>
      <w:r w:rsidR="00716D69" w:rsidRPr="00D27BB4">
        <w:rPr>
          <w:rFonts w:asciiTheme="minorHAnsi" w:hAnsiTheme="minorHAnsi" w:cstheme="minorHAnsi"/>
          <w:sz w:val="22"/>
          <w:szCs w:val="22"/>
          <w:lang w:val="en-US"/>
        </w:rPr>
        <w:t>.</w:t>
      </w:r>
    </w:p>
    <w:p w14:paraId="50CB3F00"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Are aware that breaches of the law and other professional guidelines could result in criminal or disciplinary action being taken against them.</w:t>
      </w:r>
    </w:p>
    <w:p w14:paraId="203CB619" w14:textId="77777777" w:rsidR="00C81B2B" w:rsidRPr="00D27BB4" w:rsidRDefault="00C81B2B" w:rsidP="00C72985">
      <w:pPr>
        <w:ind w:right="119"/>
        <w:jc w:val="both"/>
        <w:rPr>
          <w:rFonts w:asciiTheme="minorHAnsi" w:hAnsiTheme="minorHAnsi" w:cstheme="minorHAnsi"/>
          <w:sz w:val="22"/>
          <w:szCs w:val="22"/>
        </w:rPr>
      </w:pPr>
    </w:p>
    <w:p w14:paraId="5422A16A" w14:textId="0FA0C321" w:rsidR="00257AED" w:rsidRPr="00D27BB4" w:rsidRDefault="00C46741" w:rsidP="00C72985">
      <w:pPr>
        <w:ind w:right="119"/>
        <w:jc w:val="both"/>
        <w:rPr>
          <w:rFonts w:asciiTheme="minorHAnsi" w:hAnsiTheme="minorHAnsi" w:cstheme="minorHAnsi"/>
          <w:b/>
          <w:sz w:val="22"/>
          <w:szCs w:val="22"/>
        </w:rPr>
      </w:pPr>
      <w:bookmarkStart w:id="35" w:name="posithand"/>
      <w:r w:rsidRPr="00D27BB4">
        <w:rPr>
          <w:rFonts w:asciiTheme="minorHAnsi" w:hAnsiTheme="minorHAnsi" w:cstheme="minorHAnsi"/>
          <w:b/>
          <w:sz w:val="22"/>
          <w:szCs w:val="22"/>
        </w:rPr>
        <w:t>18.</w:t>
      </w:r>
      <w:r w:rsidR="003849B5" w:rsidRPr="00D27BB4">
        <w:rPr>
          <w:rFonts w:asciiTheme="minorHAnsi" w:hAnsiTheme="minorHAnsi" w:cstheme="minorHAnsi"/>
          <w:b/>
          <w:sz w:val="22"/>
          <w:szCs w:val="22"/>
        </w:rPr>
        <w:t xml:space="preserve"> </w:t>
      </w:r>
      <w:r w:rsidR="00501B1D" w:rsidRPr="00D27BB4">
        <w:rPr>
          <w:rFonts w:asciiTheme="minorHAnsi" w:hAnsiTheme="minorHAnsi" w:cstheme="minorHAnsi"/>
          <w:b/>
          <w:sz w:val="22"/>
          <w:szCs w:val="22"/>
        </w:rPr>
        <w:t>The use of ‘Reasonable Force’</w:t>
      </w:r>
      <w:bookmarkEnd w:id="35"/>
    </w:p>
    <w:p w14:paraId="4F975286" w14:textId="25D52CF7" w:rsidR="00C81B2B" w:rsidRPr="00D27BB4" w:rsidRDefault="00257AED" w:rsidP="00C72985">
      <w:pPr>
        <w:ind w:right="119"/>
        <w:jc w:val="both"/>
        <w:rPr>
          <w:rFonts w:asciiTheme="minorHAnsi" w:hAnsiTheme="minorHAnsi" w:cstheme="minorHAnsi"/>
          <w:sz w:val="22"/>
          <w:szCs w:val="22"/>
        </w:rPr>
      </w:pPr>
      <w:r w:rsidRPr="00D27BB4">
        <w:rPr>
          <w:rFonts w:asciiTheme="minorHAnsi" w:hAnsiTheme="minorHAnsi" w:cstheme="minorHAnsi"/>
          <w:bCs/>
          <w:sz w:val="22"/>
          <w:szCs w:val="22"/>
        </w:rPr>
        <w:t>As a school we do not routinely use any form of physical contact in order to  manage the children</w:t>
      </w:r>
      <w:r w:rsidR="00DA5FA2"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 however</w:t>
      </w:r>
      <w:r w:rsidR="00DA5FA2"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 there may be occasion</w:t>
      </w:r>
      <w:r w:rsidR="00DA5FA2" w:rsidRPr="00D27BB4">
        <w:rPr>
          <w:rFonts w:asciiTheme="minorHAnsi" w:hAnsiTheme="minorHAnsi" w:cstheme="minorHAnsi"/>
          <w:bCs/>
          <w:sz w:val="22"/>
          <w:szCs w:val="22"/>
        </w:rPr>
        <w:t>s</w:t>
      </w:r>
      <w:r w:rsidRPr="00D27BB4">
        <w:rPr>
          <w:rFonts w:asciiTheme="minorHAnsi" w:hAnsiTheme="minorHAnsi" w:cstheme="minorHAnsi"/>
          <w:bCs/>
          <w:sz w:val="22"/>
          <w:szCs w:val="22"/>
        </w:rPr>
        <w:t xml:space="preserve"> when the school staff have to</w:t>
      </w:r>
      <w:r w:rsidR="003849B5" w:rsidRPr="00D27BB4">
        <w:rPr>
          <w:rFonts w:asciiTheme="minorHAnsi" w:hAnsiTheme="minorHAnsi" w:cstheme="minorHAnsi"/>
          <w:sz w:val="22"/>
          <w:szCs w:val="22"/>
        </w:rPr>
        <w:t xml:space="preserve"> physically</w:t>
      </w:r>
      <w:r w:rsidR="00C81B2B" w:rsidRPr="00D27BB4">
        <w:rPr>
          <w:rFonts w:asciiTheme="minorHAnsi" w:hAnsiTheme="minorHAnsi" w:cstheme="minorHAnsi"/>
          <w:sz w:val="22"/>
          <w:szCs w:val="22"/>
        </w:rPr>
        <w:t xml:space="preserve"> restrain pupils with ‘reasonable force’ only to prevent them from hurting themselves or others, from damaging property, or from causing disorder.  This may include guiding a child to safety by the arm, or breaking up a fight, to prevent violence or injury</w:t>
      </w:r>
      <w:r w:rsidR="003849B5"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and this action should be </w:t>
      </w:r>
      <w:r w:rsidR="00DA5FA2" w:rsidRPr="00D27BB4">
        <w:rPr>
          <w:rFonts w:asciiTheme="minorHAnsi" w:hAnsiTheme="minorHAnsi" w:cstheme="minorHAnsi"/>
          <w:sz w:val="22"/>
          <w:szCs w:val="22"/>
        </w:rPr>
        <w:t>t</w:t>
      </w:r>
      <w:r w:rsidRPr="00D27BB4">
        <w:rPr>
          <w:rFonts w:asciiTheme="minorHAnsi" w:hAnsiTheme="minorHAnsi" w:cstheme="minorHAnsi"/>
          <w:sz w:val="22"/>
          <w:szCs w:val="22"/>
        </w:rPr>
        <w:t xml:space="preserve">aken </w:t>
      </w:r>
      <w:r w:rsidR="00C81B2B" w:rsidRPr="00D27BB4">
        <w:rPr>
          <w:rFonts w:asciiTheme="minorHAnsi" w:hAnsiTheme="minorHAnsi" w:cstheme="minorHAnsi"/>
          <w:sz w:val="22"/>
          <w:szCs w:val="22"/>
        </w:rPr>
        <w:t>using no more force than is needed. (</w:t>
      </w:r>
      <w:r w:rsidR="007E479E">
        <w:rPr>
          <w:rFonts w:asciiTheme="minorHAnsi" w:hAnsiTheme="minorHAnsi" w:cstheme="minorHAnsi"/>
          <w:sz w:val="22"/>
          <w:szCs w:val="22"/>
        </w:rPr>
        <w:t>p.</w:t>
      </w:r>
      <w:r w:rsidR="00C81B2B" w:rsidRPr="00D27BB4">
        <w:rPr>
          <w:rFonts w:asciiTheme="minorHAnsi" w:hAnsiTheme="minorHAnsi" w:cstheme="minorHAnsi"/>
          <w:sz w:val="22"/>
          <w:szCs w:val="22"/>
        </w:rPr>
        <w:t>3</w:t>
      </w:r>
      <w:r w:rsidR="00501B1D" w:rsidRPr="00D27BB4">
        <w:rPr>
          <w:rFonts w:asciiTheme="minorHAnsi" w:hAnsiTheme="minorHAnsi" w:cstheme="minorHAnsi"/>
          <w:sz w:val="22"/>
          <w:szCs w:val="22"/>
        </w:rPr>
        <w:t>9</w:t>
      </w:r>
      <w:r w:rsidR="00C81B2B" w:rsidRPr="00D27BB4">
        <w:rPr>
          <w:rFonts w:asciiTheme="minorHAnsi" w:hAnsiTheme="minorHAnsi" w:cstheme="minorHAnsi"/>
          <w:sz w:val="22"/>
          <w:szCs w:val="22"/>
        </w:rPr>
        <w:t xml:space="preserve"> KCSiE 202</w:t>
      </w:r>
      <w:r w:rsidR="00501B1D" w:rsidRPr="00D27BB4">
        <w:rPr>
          <w:rFonts w:asciiTheme="minorHAnsi" w:hAnsiTheme="minorHAnsi" w:cstheme="minorHAnsi"/>
          <w:sz w:val="22"/>
          <w:szCs w:val="22"/>
        </w:rPr>
        <w:t>1</w:t>
      </w:r>
      <w:r w:rsidR="00C81B2B" w:rsidRPr="00D27BB4">
        <w:rPr>
          <w:rFonts w:asciiTheme="minorHAnsi" w:hAnsiTheme="minorHAnsi" w:cstheme="minorHAnsi"/>
          <w:sz w:val="22"/>
          <w:szCs w:val="22"/>
        </w:rPr>
        <w:t>)</w:t>
      </w:r>
      <w:r w:rsidR="00533EB7" w:rsidRPr="00D27BB4">
        <w:rPr>
          <w:rFonts w:asciiTheme="minorHAnsi" w:hAnsiTheme="minorHAnsi" w:cstheme="minorHAnsi"/>
          <w:sz w:val="22"/>
          <w:szCs w:val="22"/>
        </w:rPr>
        <w:t xml:space="preserve"> physical restraint is used a last resort. If a child in school has some additional needs </w:t>
      </w:r>
      <w:r w:rsidRPr="00D27BB4">
        <w:rPr>
          <w:rFonts w:asciiTheme="minorHAnsi" w:hAnsiTheme="minorHAnsi" w:cstheme="minorHAnsi"/>
          <w:sz w:val="22"/>
          <w:szCs w:val="22"/>
        </w:rPr>
        <w:t xml:space="preserve">a </w:t>
      </w:r>
      <w:r w:rsidR="00533EB7" w:rsidRPr="00D27BB4">
        <w:rPr>
          <w:rFonts w:asciiTheme="minorHAnsi" w:hAnsiTheme="minorHAnsi" w:cstheme="minorHAnsi"/>
          <w:sz w:val="22"/>
          <w:szCs w:val="22"/>
        </w:rPr>
        <w:t xml:space="preserve">care plan will be put in place to address actions to be taken prior to using any </w:t>
      </w:r>
      <w:r w:rsidR="00DA5FA2" w:rsidRPr="00D27BB4">
        <w:rPr>
          <w:rFonts w:asciiTheme="minorHAnsi" w:hAnsiTheme="minorHAnsi" w:cstheme="minorHAnsi"/>
          <w:sz w:val="22"/>
          <w:szCs w:val="22"/>
        </w:rPr>
        <w:t xml:space="preserve">form of </w:t>
      </w:r>
      <w:r w:rsidR="00533EB7" w:rsidRPr="00D27BB4">
        <w:rPr>
          <w:rFonts w:asciiTheme="minorHAnsi" w:hAnsiTheme="minorHAnsi" w:cstheme="minorHAnsi"/>
          <w:sz w:val="22"/>
          <w:szCs w:val="22"/>
        </w:rPr>
        <w:t>positive handling, this may be by distraction techniques</w:t>
      </w:r>
      <w:r w:rsidRPr="00D27BB4">
        <w:rPr>
          <w:rFonts w:asciiTheme="minorHAnsi" w:hAnsiTheme="minorHAnsi" w:cstheme="minorHAnsi"/>
          <w:sz w:val="22"/>
          <w:szCs w:val="22"/>
        </w:rPr>
        <w:t xml:space="preserve">, </w:t>
      </w:r>
      <w:r w:rsidR="00533EB7" w:rsidRPr="00D27BB4">
        <w:rPr>
          <w:rFonts w:asciiTheme="minorHAnsi" w:hAnsiTheme="minorHAnsi" w:cstheme="minorHAnsi"/>
          <w:sz w:val="22"/>
          <w:szCs w:val="22"/>
        </w:rPr>
        <w:t>removing any objects</w:t>
      </w:r>
      <w:r w:rsidR="00DA5FA2" w:rsidRPr="00D27BB4">
        <w:rPr>
          <w:rFonts w:asciiTheme="minorHAnsi" w:hAnsiTheme="minorHAnsi" w:cstheme="minorHAnsi"/>
          <w:sz w:val="22"/>
          <w:szCs w:val="22"/>
        </w:rPr>
        <w:t>,</w:t>
      </w:r>
      <w:r w:rsidR="00533EB7" w:rsidRPr="00D27BB4">
        <w:rPr>
          <w:rFonts w:asciiTheme="minorHAnsi" w:hAnsiTheme="minorHAnsi" w:cstheme="minorHAnsi"/>
          <w:sz w:val="22"/>
          <w:szCs w:val="22"/>
        </w:rPr>
        <w:t xml:space="preserve"> which could cause harm to the child, and using de-escalation strategies. </w:t>
      </w:r>
    </w:p>
    <w:p w14:paraId="7B45B18C" w14:textId="77777777" w:rsidR="00C81B2B" w:rsidRPr="00D27BB4" w:rsidRDefault="00C81B2B" w:rsidP="00C72985">
      <w:pPr>
        <w:ind w:right="119"/>
        <w:jc w:val="both"/>
        <w:rPr>
          <w:rFonts w:asciiTheme="minorHAnsi" w:hAnsiTheme="minorHAnsi" w:cstheme="minorHAnsi"/>
          <w:sz w:val="22"/>
          <w:szCs w:val="22"/>
        </w:rPr>
      </w:pPr>
    </w:p>
    <w:p w14:paraId="3BB94404" w14:textId="77777777" w:rsidR="003849B5" w:rsidRPr="00D27BB4" w:rsidRDefault="00C81B2B" w:rsidP="00C72985">
      <w:pPr>
        <w:ind w:right="119"/>
        <w:jc w:val="both"/>
        <w:rPr>
          <w:rFonts w:asciiTheme="minorHAnsi" w:hAnsiTheme="minorHAnsi" w:cstheme="minorHAnsi"/>
          <w:color w:val="0070C0"/>
          <w:sz w:val="22"/>
          <w:szCs w:val="22"/>
        </w:rPr>
      </w:pPr>
      <w:r w:rsidRPr="00D27BB4">
        <w:rPr>
          <w:rFonts w:asciiTheme="minorHAnsi" w:hAnsiTheme="minorHAnsi" w:cstheme="minorHAnsi"/>
          <w:sz w:val="22"/>
          <w:szCs w:val="22"/>
        </w:rPr>
        <w:t xml:space="preserve">School staff will familiarise themselves with the Department for Education’s guidance use of reasonable force in schools </w:t>
      </w:r>
      <w:hyperlink r:id="rId17" w:history="1">
        <w:r w:rsidRPr="00D27BB4">
          <w:rPr>
            <w:rStyle w:val="Hyperlink"/>
            <w:rFonts w:asciiTheme="minorHAnsi" w:hAnsiTheme="minorHAnsi" w:cstheme="minorHAnsi"/>
            <w:sz w:val="22"/>
            <w:szCs w:val="22"/>
          </w:rPr>
          <w:t>https://assets.publishing.service.gov.uk/g</w:t>
        </w:r>
      </w:hyperlink>
      <w:r w:rsidRPr="00D27BB4">
        <w:rPr>
          <w:rFonts w:asciiTheme="minorHAnsi" w:hAnsiTheme="minorHAnsi" w:cstheme="minorHAnsi"/>
          <w:sz w:val="22"/>
          <w:szCs w:val="22"/>
        </w:rPr>
        <w:t xml:space="preserve"> and </w:t>
      </w:r>
      <w:r w:rsidRPr="00D27BB4">
        <w:rPr>
          <w:rFonts w:asciiTheme="minorHAnsi" w:hAnsiTheme="minorHAnsi" w:cstheme="minorHAnsi"/>
          <w:color w:val="0070C0"/>
          <w:sz w:val="22"/>
          <w:szCs w:val="22"/>
        </w:rPr>
        <w:t>Keeping Children safe in Education 2020 pages 31-32</w:t>
      </w:r>
      <w:r w:rsidR="003849B5" w:rsidRPr="00D27BB4">
        <w:rPr>
          <w:rFonts w:asciiTheme="minorHAnsi" w:hAnsiTheme="minorHAnsi" w:cstheme="minorHAnsi"/>
          <w:color w:val="0070C0"/>
          <w:sz w:val="22"/>
          <w:szCs w:val="22"/>
        </w:rPr>
        <w:t xml:space="preserve">. </w:t>
      </w:r>
    </w:p>
    <w:p w14:paraId="4D73268B" w14:textId="77777777" w:rsidR="00C81B2B" w:rsidRPr="00D27BB4" w:rsidRDefault="003849B5"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They will </w:t>
      </w:r>
      <w:r w:rsidR="00C81B2B" w:rsidRPr="00D27BB4">
        <w:rPr>
          <w:rFonts w:asciiTheme="minorHAnsi" w:hAnsiTheme="minorHAnsi" w:cstheme="minorHAnsi"/>
          <w:sz w:val="22"/>
          <w:szCs w:val="22"/>
        </w:rPr>
        <w:t xml:space="preserve"> </w:t>
      </w:r>
      <w:hyperlink r:id="rId18" w:history="1"/>
      <w:r w:rsidR="00C81B2B" w:rsidRPr="00D27BB4">
        <w:rPr>
          <w:rFonts w:asciiTheme="minorHAnsi" w:hAnsiTheme="minorHAnsi" w:cstheme="minorHAnsi"/>
          <w:sz w:val="22"/>
          <w:szCs w:val="22"/>
        </w:rPr>
        <w:t>follow the school’s Behaviour Policy</w:t>
      </w:r>
      <w:r w:rsidR="00DA5FA2" w:rsidRPr="00D27BB4">
        <w:rPr>
          <w:rFonts w:asciiTheme="minorHAnsi" w:hAnsiTheme="minorHAnsi" w:cstheme="minorHAnsi"/>
          <w:sz w:val="22"/>
          <w:szCs w:val="22"/>
        </w:rPr>
        <w:t xml:space="preserve"> and the SAST Behaviour Principles.</w:t>
      </w:r>
      <w:r w:rsidR="00C81B2B" w:rsidRPr="00D27BB4">
        <w:rPr>
          <w:rFonts w:asciiTheme="minorHAnsi" w:hAnsiTheme="minorHAnsi" w:cstheme="minorHAnsi"/>
          <w:color w:val="FF0000"/>
          <w:sz w:val="22"/>
          <w:szCs w:val="22"/>
        </w:rPr>
        <w:t xml:space="preserve">  </w:t>
      </w:r>
      <w:r w:rsidR="00C81B2B" w:rsidRPr="00D27BB4">
        <w:rPr>
          <w:rFonts w:asciiTheme="minorHAnsi" w:hAnsiTheme="minorHAnsi" w:cstheme="minorHAnsi"/>
          <w:sz w:val="22"/>
          <w:szCs w:val="22"/>
        </w:rPr>
        <w:t>The school will offer training to staff in appropriate use of physical intervention and/or restraint.</w:t>
      </w:r>
    </w:p>
    <w:p w14:paraId="559A7B36" w14:textId="77777777" w:rsidR="00257AED" w:rsidRPr="00D27BB4" w:rsidRDefault="00257AED"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bookmarkStart w:id="36" w:name="training"/>
    </w:p>
    <w:p w14:paraId="2275A2DB" w14:textId="77777777" w:rsidR="00C81B2B" w:rsidRPr="00D27BB4" w:rsidRDefault="00C46741"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19. </w:t>
      </w:r>
      <w:r w:rsidR="00257AED" w:rsidRPr="00D27BB4">
        <w:rPr>
          <w:rFonts w:asciiTheme="minorHAnsi" w:hAnsiTheme="minorHAnsi" w:cstheme="minorHAnsi"/>
          <w:b/>
          <w:sz w:val="22"/>
          <w:szCs w:val="22"/>
        </w:rPr>
        <w:t>S</w:t>
      </w:r>
      <w:r w:rsidR="00C81B2B" w:rsidRPr="00D27BB4">
        <w:rPr>
          <w:rFonts w:asciiTheme="minorHAnsi" w:hAnsiTheme="minorHAnsi" w:cstheme="minorHAnsi"/>
          <w:b/>
          <w:sz w:val="22"/>
          <w:szCs w:val="22"/>
        </w:rPr>
        <w:t>chool Training and Staff Induction</w:t>
      </w:r>
      <w:bookmarkEnd w:id="36"/>
    </w:p>
    <w:p w14:paraId="15F5760A"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The school’s Designated Safeguarding Lead and </w:t>
      </w:r>
      <w:r w:rsidR="00DA5FA2" w:rsidRPr="00D27BB4">
        <w:rPr>
          <w:rFonts w:asciiTheme="minorHAnsi" w:hAnsiTheme="minorHAnsi" w:cstheme="minorHAnsi"/>
          <w:sz w:val="22"/>
          <w:szCs w:val="22"/>
        </w:rPr>
        <w:t xml:space="preserve">Local </w:t>
      </w:r>
      <w:r w:rsidRPr="00D27BB4">
        <w:rPr>
          <w:rFonts w:asciiTheme="minorHAnsi" w:hAnsiTheme="minorHAnsi" w:cstheme="minorHAnsi"/>
          <w:sz w:val="22"/>
          <w:szCs w:val="22"/>
        </w:rPr>
        <w:t xml:space="preserve">Governor </w:t>
      </w:r>
      <w:r w:rsidR="00DA5FA2" w:rsidRPr="00D27BB4">
        <w:rPr>
          <w:rFonts w:asciiTheme="minorHAnsi" w:hAnsiTheme="minorHAnsi" w:cstheme="minorHAnsi"/>
          <w:sz w:val="22"/>
          <w:szCs w:val="22"/>
        </w:rPr>
        <w:t xml:space="preserve">Safeguarding Lead </w:t>
      </w:r>
      <w:r w:rsidRPr="00D27BB4">
        <w:rPr>
          <w:rFonts w:asciiTheme="minorHAnsi" w:hAnsiTheme="minorHAnsi" w:cstheme="minorHAnsi"/>
          <w:sz w:val="22"/>
          <w:szCs w:val="22"/>
        </w:rPr>
        <w:t xml:space="preserve">will undertake appropriate safeguarding and child protection training and refresher training </w:t>
      </w:r>
      <w:r w:rsidR="00DA5FA2" w:rsidRPr="00D27BB4">
        <w:rPr>
          <w:rFonts w:asciiTheme="minorHAnsi" w:hAnsiTheme="minorHAnsi" w:cstheme="minorHAnsi"/>
          <w:sz w:val="22"/>
          <w:szCs w:val="22"/>
        </w:rPr>
        <w:t>annually</w:t>
      </w:r>
      <w:r w:rsidRPr="00D27BB4">
        <w:rPr>
          <w:rFonts w:asciiTheme="minorHAnsi" w:hAnsiTheme="minorHAnsi" w:cstheme="minorHAnsi"/>
          <w:sz w:val="22"/>
          <w:szCs w:val="22"/>
        </w:rPr>
        <w:t xml:space="preserve">.  </w:t>
      </w:r>
    </w:p>
    <w:p w14:paraId="04BE263E"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p>
    <w:p w14:paraId="0DCDCC61"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All other school staff, including non-teaching staff, will undertake appropriate induction training and safeguarding/child protection training to enable them to carry out their responsibilities for safeguarding effectively, which will be updated regularly, including a yearly update. The school will maintain a register of who has undertaken training and when.</w:t>
      </w:r>
    </w:p>
    <w:p w14:paraId="2B264D07"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p>
    <w:p w14:paraId="7765CA53"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All staff (including temporary staff, volunteers, supervised volunteers and staff employed by con</w:t>
      </w:r>
      <w:r w:rsidR="00DA5FA2" w:rsidRPr="00D27BB4">
        <w:rPr>
          <w:rFonts w:asciiTheme="minorHAnsi" w:hAnsiTheme="minorHAnsi" w:cstheme="minorHAnsi"/>
          <w:sz w:val="22"/>
          <w:szCs w:val="22"/>
        </w:rPr>
        <w:t>tractors) are provided with this S</w:t>
      </w:r>
      <w:r w:rsidRPr="00D27BB4">
        <w:rPr>
          <w:rFonts w:asciiTheme="minorHAnsi" w:hAnsiTheme="minorHAnsi" w:cstheme="minorHAnsi"/>
          <w:sz w:val="22"/>
          <w:szCs w:val="22"/>
        </w:rPr>
        <w:t>afeguarding</w:t>
      </w:r>
      <w:r w:rsidR="00DA5FA2" w:rsidRPr="00D27BB4">
        <w:rPr>
          <w:rFonts w:asciiTheme="minorHAnsi" w:hAnsiTheme="minorHAnsi" w:cstheme="minorHAnsi"/>
          <w:sz w:val="22"/>
          <w:szCs w:val="22"/>
        </w:rPr>
        <w:t xml:space="preserve"> and Child Protection </w:t>
      </w:r>
      <w:r w:rsidRPr="00D27BB4">
        <w:rPr>
          <w:rFonts w:asciiTheme="minorHAnsi" w:hAnsiTheme="minorHAnsi" w:cstheme="minorHAnsi"/>
          <w:sz w:val="22"/>
          <w:szCs w:val="22"/>
        </w:rPr>
        <w:t>policy and informed of school’s safeguarding arrangements on induction. The school will maintain a register of who has received this information and when.</w:t>
      </w:r>
    </w:p>
    <w:p w14:paraId="170FC89E" w14:textId="77777777" w:rsidR="003D3687" w:rsidRPr="00D27BB4" w:rsidRDefault="003D3687"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p>
    <w:p w14:paraId="53900F9E" w14:textId="77777777" w:rsidR="003D3687" w:rsidRPr="00D27BB4" w:rsidRDefault="00C46741" w:rsidP="00C72985">
      <w:pPr>
        <w:keepNext/>
        <w:ind w:right="119"/>
        <w:jc w:val="both"/>
        <w:outlineLvl w:val="5"/>
        <w:rPr>
          <w:rFonts w:asciiTheme="minorHAnsi" w:hAnsiTheme="minorHAnsi" w:cstheme="minorHAnsi"/>
          <w:b/>
          <w:sz w:val="22"/>
          <w:szCs w:val="22"/>
          <w:lang w:val="en-US"/>
        </w:rPr>
      </w:pPr>
      <w:r w:rsidRPr="00D27BB4">
        <w:rPr>
          <w:rFonts w:asciiTheme="minorHAnsi" w:hAnsiTheme="minorHAnsi" w:cstheme="minorHAnsi"/>
          <w:b/>
          <w:sz w:val="22"/>
          <w:szCs w:val="22"/>
          <w:lang w:val="en-US"/>
        </w:rPr>
        <w:t xml:space="preserve">20. </w:t>
      </w:r>
      <w:r w:rsidR="003D3687" w:rsidRPr="00D27BB4">
        <w:rPr>
          <w:rFonts w:asciiTheme="minorHAnsi" w:hAnsiTheme="minorHAnsi" w:cstheme="minorHAnsi"/>
          <w:b/>
          <w:sz w:val="22"/>
          <w:szCs w:val="22"/>
          <w:lang w:val="en-US"/>
        </w:rPr>
        <w:t>Extended School and Off-Site Arrangements</w:t>
      </w:r>
    </w:p>
    <w:p w14:paraId="58B3FF68" w14:textId="44C65303" w:rsidR="003D3687" w:rsidRPr="00D27BB4" w:rsidRDefault="003D3687"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Where extended school activities are provided by</w:t>
      </w:r>
      <w:r w:rsidR="00DA5FA2"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 and managed by the school, our own safeguarding policy and procedures apply. If other organisations provide services or activities on our site, we will check that they have appropriate procedures in place, including safer recruitment procedures.</w:t>
      </w:r>
    </w:p>
    <w:p w14:paraId="076B6D1D" w14:textId="77777777" w:rsidR="005F48BA" w:rsidRPr="00D27BB4" w:rsidRDefault="005F48BA" w:rsidP="00C72985">
      <w:pPr>
        <w:ind w:right="119"/>
        <w:jc w:val="both"/>
        <w:rPr>
          <w:rFonts w:asciiTheme="minorHAnsi" w:hAnsiTheme="minorHAnsi" w:cstheme="minorHAnsi"/>
          <w:bCs/>
          <w:sz w:val="22"/>
          <w:szCs w:val="22"/>
        </w:rPr>
      </w:pPr>
    </w:p>
    <w:p w14:paraId="0C6D16DE" w14:textId="4A0897CC" w:rsidR="00501B1D" w:rsidRPr="00796C75" w:rsidRDefault="003D3687"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When pupils attend off-site activities, including day and residential visits and/or other activities, we will </w:t>
      </w:r>
      <w:r w:rsidR="005F48BA" w:rsidRPr="00D27BB4">
        <w:rPr>
          <w:rFonts w:asciiTheme="minorHAnsi" w:hAnsiTheme="minorHAnsi" w:cstheme="minorHAnsi"/>
          <w:bCs/>
          <w:sz w:val="22"/>
          <w:szCs w:val="22"/>
        </w:rPr>
        <w:t>ensure</w:t>
      </w:r>
      <w:r w:rsidRPr="00D27BB4">
        <w:rPr>
          <w:rFonts w:asciiTheme="minorHAnsi" w:hAnsiTheme="minorHAnsi" w:cstheme="minorHAnsi"/>
          <w:bCs/>
          <w:sz w:val="22"/>
          <w:szCs w:val="22"/>
        </w:rPr>
        <w:t xml:space="preserve"> that effective safeguarding arrangements are in place.  We will also undertake appropriate and robust risk assessments for the venue, location and activity to be undertaken in accordance with the school’s Risk Assessment protocol.</w:t>
      </w:r>
    </w:p>
    <w:p w14:paraId="00BB6F59" w14:textId="77777777" w:rsidR="00501B1D" w:rsidRPr="00D27BB4" w:rsidRDefault="00501B1D" w:rsidP="00C72985">
      <w:pPr>
        <w:ind w:right="119"/>
        <w:jc w:val="both"/>
        <w:rPr>
          <w:rFonts w:asciiTheme="minorHAnsi" w:hAnsiTheme="minorHAnsi" w:cstheme="minorHAnsi"/>
          <w:sz w:val="22"/>
          <w:szCs w:val="22"/>
        </w:rPr>
      </w:pPr>
    </w:p>
    <w:p w14:paraId="2D0964C9" w14:textId="77777777" w:rsidR="00511E66" w:rsidRPr="00D27BB4" w:rsidRDefault="00C46741" w:rsidP="00C72985">
      <w:pPr>
        <w:ind w:right="119"/>
        <w:jc w:val="both"/>
        <w:rPr>
          <w:rFonts w:asciiTheme="minorHAnsi" w:hAnsiTheme="minorHAnsi" w:cstheme="minorHAnsi"/>
          <w:b/>
          <w:sz w:val="22"/>
          <w:szCs w:val="22"/>
        </w:rPr>
      </w:pPr>
      <w:bookmarkStart w:id="37" w:name="allega"/>
      <w:r w:rsidRPr="00D27BB4">
        <w:rPr>
          <w:rFonts w:asciiTheme="minorHAnsi" w:hAnsiTheme="minorHAnsi" w:cstheme="minorHAnsi"/>
          <w:b/>
          <w:sz w:val="22"/>
          <w:szCs w:val="22"/>
        </w:rPr>
        <w:t>21.</w:t>
      </w:r>
      <w:r w:rsidR="008008BF"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Allegations regarding person(s) working in or on behalf of the school (including volunteers)</w:t>
      </w:r>
      <w:bookmarkEnd w:id="37"/>
    </w:p>
    <w:p w14:paraId="3DC853E5" w14:textId="708C495E" w:rsidR="00C81B2B" w:rsidRDefault="00C81B2B" w:rsidP="00796C75">
      <w:pPr>
        <w:ind w:right="119"/>
        <w:jc w:val="both"/>
        <w:rPr>
          <w:rFonts w:asciiTheme="minorHAnsi" w:hAnsiTheme="minorHAnsi" w:cstheme="minorHAnsi"/>
          <w:sz w:val="22"/>
          <w:szCs w:val="22"/>
        </w:rPr>
      </w:pPr>
      <w:r w:rsidRPr="00D27BB4">
        <w:rPr>
          <w:rFonts w:asciiTheme="minorHAnsi" w:hAnsiTheme="minorHAnsi" w:cstheme="minorHAnsi"/>
          <w:sz w:val="22"/>
          <w:szCs w:val="22"/>
        </w:rPr>
        <w:t>Kee</w:t>
      </w:r>
      <w:r w:rsidR="00511E66" w:rsidRPr="00D27BB4">
        <w:rPr>
          <w:rFonts w:asciiTheme="minorHAnsi" w:hAnsiTheme="minorHAnsi" w:cstheme="minorHAnsi"/>
          <w:sz w:val="22"/>
          <w:szCs w:val="22"/>
        </w:rPr>
        <w:t>p</w:t>
      </w:r>
      <w:r w:rsidRPr="00D27BB4">
        <w:rPr>
          <w:rFonts w:asciiTheme="minorHAnsi" w:hAnsiTheme="minorHAnsi" w:cstheme="minorHAnsi"/>
          <w:sz w:val="22"/>
          <w:szCs w:val="22"/>
        </w:rPr>
        <w:t>ing Children Safe in Education (202</w:t>
      </w:r>
      <w:r w:rsidR="00B53F26" w:rsidRPr="00D27BB4">
        <w:rPr>
          <w:rFonts w:asciiTheme="minorHAnsi" w:hAnsiTheme="minorHAnsi" w:cstheme="minorHAnsi"/>
          <w:sz w:val="22"/>
          <w:szCs w:val="22"/>
        </w:rPr>
        <w:t>1</w:t>
      </w:r>
      <w:r w:rsidRPr="00D27BB4">
        <w:rPr>
          <w:rFonts w:asciiTheme="minorHAnsi" w:hAnsiTheme="minorHAnsi" w:cstheme="minorHAnsi"/>
          <w:sz w:val="22"/>
          <w:szCs w:val="22"/>
        </w:rPr>
        <w:t xml:space="preserve">) Part 4 – Allegations of abuse made against teachers and other staff, including supply staff and volunteers. </w:t>
      </w:r>
      <w:r w:rsidR="00796C75">
        <w:rPr>
          <w:rFonts w:asciiTheme="minorHAnsi" w:hAnsiTheme="minorHAnsi" w:cstheme="minorHAnsi"/>
          <w:sz w:val="22"/>
          <w:szCs w:val="22"/>
        </w:rPr>
        <w:t xml:space="preserve"> </w:t>
      </w:r>
      <w:r w:rsidRPr="00D27BB4">
        <w:rPr>
          <w:rFonts w:asciiTheme="minorHAnsi" w:hAnsiTheme="minorHAnsi" w:cstheme="minorHAnsi"/>
          <w:sz w:val="22"/>
          <w:szCs w:val="22"/>
        </w:rPr>
        <w:t xml:space="preserve">Where an allegation is made against any person working in, or on behalf of, the school that he or she has: </w:t>
      </w:r>
    </w:p>
    <w:p w14:paraId="49473CC0" w14:textId="77777777" w:rsidR="00C81B2B" w:rsidRPr="00D27BB4" w:rsidRDefault="00C81B2B" w:rsidP="00C72985">
      <w:pPr>
        <w:numPr>
          <w:ilvl w:val="0"/>
          <w:numId w:val="25"/>
        </w:num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Behaved in a way that has harmed a child or may have harmed a child; </w:t>
      </w:r>
    </w:p>
    <w:p w14:paraId="4CF2734E" w14:textId="77777777" w:rsidR="00257AED" w:rsidRPr="00D27BB4" w:rsidRDefault="00C81B2B" w:rsidP="00C72985">
      <w:pPr>
        <w:numPr>
          <w:ilvl w:val="0"/>
          <w:numId w:val="25"/>
        </w:num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Possibly committed a criminal offence against or related to a child; </w:t>
      </w:r>
    </w:p>
    <w:p w14:paraId="0C3E6436" w14:textId="53A54999" w:rsidR="00257AED" w:rsidRPr="00D27BB4" w:rsidRDefault="00C81B2B" w:rsidP="00C72985">
      <w:pPr>
        <w:numPr>
          <w:ilvl w:val="0"/>
          <w:numId w:val="25"/>
        </w:num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Behaved towards a child or children in a way that indicates he or she w</w:t>
      </w:r>
      <w:r w:rsidR="00B53F26" w:rsidRPr="00D27BB4">
        <w:rPr>
          <w:rFonts w:asciiTheme="minorHAnsi" w:hAnsiTheme="minorHAnsi" w:cstheme="minorHAnsi"/>
          <w:sz w:val="22"/>
          <w:szCs w:val="22"/>
        </w:rPr>
        <w:t>ill</w:t>
      </w:r>
      <w:r w:rsidRPr="00D27BB4">
        <w:rPr>
          <w:rFonts w:asciiTheme="minorHAnsi" w:hAnsiTheme="minorHAnsi" w:cstheme="minorHAnsi"/>
          <w:sz w:val="22"/>
          <w:szCs w:val="22"/>
        </w:rPr>
        <w:t xml:space="preserve"> pose a risk of harm if they work regularly or closely with children</w:t>
      </w:r>
    </w:p>
    <w:p w14:paraId="50971C2C" w14:textId="77777777" w:rsidR="00257AED" w:rsidRPr="00D27BB4" w:rsidRDefault="00C81B2B" w:rsidP="00C72985">
      <w:pPr>
        <w:spacing w:before="100" w:beforeAutospacing="1" w:after="100" w:afterAutospacing="1"/>
        <w:ind w:right="119"/>
        <w:jc w:val="both"/>
        <w:rPr>
          <w:rFonts w:asciiTheme="minorHAnsi" w:hAnsiTheme="minorHAnsi" w:cstheme="minorHAnsi"/>
          <w:color w:val="FF0000"/>
          <w:sz w:val="22"/>
          <w:szCs w:val="22"/>
        </w:rPr>
      </w:pPr>
      <w:r w:rsidRPr="00D27BB4">
        <w:rPr>
          <w:rFonts w:asciiTheme="minorHAnsi" w:hAnsiTheme="minorHAnsi" w:cstheme="minorHAnsi"/>
          <w:sz w:val="22"/>
          <w:szCs w:val="22"/>
        </w:rPr>
        <w:t>Whilst we acknowledge such allegations may be false, malicious or misplaced, we also acknowledge they may be founded.  It is, therefore, essential that all allegations are investigated properly, in line with agreed procedures and outcomes are recorded.  All school staff will maintain a culture of vigilance based on the notion that ‘it could happen here’.  Staff are expected to maintain professional boundaries at all times in line with the</w:t>
      </w:r>
      <w:r w:rsidR="005E1887" w:rsidRPr="00D27BB4">
        <w:rPr>
          <w:rFonts w:asciiTheme="minorHAnsi" w:hAnsiTheme="minorHAnsi" w:cstheme="minorHAnsi"/>
          <w:sz w:val="22"/>
          <w:szCs w:val="22"/>
        </w:rPr>
        <w:t xml:space="preserve"> SAST Staff Code of Conduct.</w:t>
      </w:r>
    </w:p>
    <w:p w14:paraId="5020926F" w14:textId="77777777" w:rsidR="00C81B2B" w:rsidRPr="00D27BB4" w:rsidRDefault="00C81B2B" w:rsidP="00C72985">
      <w:p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Staff will be encouraged to use the </w:t>
      </w:r>
      <w:r w:rsidR="005E1887" w:rsidRPr="00D27BB4">
        <w:rPr>
          <w:rFonts w:asciiTheme="minorHAnsi" w:hAnsiTheme="minorHAnsi" w:cstheme="minorHAnsi"/>
          <w:sz w:val="22"/>
          <w:szCs w:val="22"/>
        </w:rPr>
        <w:t>SAST W</w:t>
      </w:r>
      <w:r w:rsidRPr="00D27BB4">
        <w:rPr>
          <w:rFonts w:asciiTheme="minorHAnsi" w:hAnsiTheme="minorHAnsi" w:cstheme="minorHAnsi"/>
          <w:bCs/>
          <w:sz w:val="22"/>
          <w:szCs w:val="22"/>
        </w:rPr>
        <w:t>histleblowing policy</w:t>
      </w:r>
      <w:r w:rsidRPr="00D27BB4">
        <w:rPr>
          <w:rFonts w:asciiTheme="minorHAnsi" w:hAnsiTheme="minorHAnsi" w:cstheme="minorHAnsi"/>
          <w:color w:val="FF0000"/>
          <w:sz w:val="22"/>
          <w:szCs w:val="22"/>
        </w:rPr>
        <w:t xml:space="preserve"> </w:t>
      </w:r>
      <w:r w:rsidRPr="00D27BB4">
        <w:rPr>
          <w:rFonts w:asciiTheme="minorHAnsi" w:hAnsiTheme="minorHAnsi" w:cstheme="minorHAnsi"/>
          <w:sz w:val="22"/>
          <w:szCs w:val="22"/>
        </w:rPr>
        <w:t>if they have concerns regarding the conduct or behaviour of a colleague and they feel that matter has not been addressed appropriately by the school.</w:t>
      </w:r>
    </w:p>
    <w:p w14:paraId="0C9E8CFC" w14:textId="77777777" w:rsidR="007A6417" w:rsidRPr="00D27BB4" w:rsidRDefault="00C81B2B" w:rsidP="00CD6964">
      <w:pPr>
        <w:pStyle w:val="ListParagraph"/>
        <w:numPr>
          <w:ilvl w:val="1"/>
          <w:numId w:val="38"/>
        </w:numPr>
        <w:spacing w:before="100" w:beforeAutospacing="1" w:after="100" w:afterAutospacing="1"/>
        <w:ind w:right="119"/>
        <w:jc w:val="both"/>
        <w:rPr>
          <w:rFonts w:cstheme="minorHAnsi"/>
          <w:b/>
        </w:rPr>
      </w:pPr>
      <w:bookmarkStart w:id="38" w:name="allegainitial"/>
      <w:r w:rsidRPr="00D27BB4">
        <w:rPr>
          <w:rFonts w:cstheme="minorHAnsi"/>
          <w:b/>
        </w:rPr>
        <w:t>Initial Action by person receiving or identifying an allegation or concern</w:t>
      </w:r>
      <w:bookmarkEnd w:id="38"/>
    </w:p>
    <w:p w14:paraId="39935F29" w14:textId="77777777" w:rsidR="007A6417" w:rsidRPr="00D27BB4" w:rsidRDefault="00C81B2B" w:rsidP="00CD6964">
      <w:pPr>
        <w:pStyle w:val="ListParagraph"/>
        <w:numPr>
          <w:ilvl w:val="0"/>
          <w:numId w:val="39"/>
        </w:numPr>
        <w:spacing w:before="100" w:beforeAutospacing="1" w:after="100" w:afterAutospacing="1"/>
        <w:ind w:right="119"/>
        <w:jc w:val="both"/>
        <w:rPr>
          <w:rFonts w:cstheme="minorHAnsi"/>
        </w:rPr>
      </w:pPr>
      <w:r w:rsidRPr="00D27BB4">
        <w:rPr>
          <w:rFonts w:cstheme="minorHAnsi"/>
        </w:rPr>
        <w:t>Treat the matter seriously and keep an open mind;</w:t>
      </w:r>
    </w:p>
    <w:p w14:paraId="65B689E6" w14:textId="77777777" w:rsidR="007A6417" w:rsidRPr="00D27BB4" w:rsidRDefault="00C81B2B" w:rsidP="00CD6964">
      <w:pPr>
        <w:pStyle w:val="ListParagraph"/>
        <w:numPr>
          <w:ilvl w:val="0"/>
          <w:numId w:val="39"/>
        </w:numPr>
        <w:spacing w:before="100" w:beforeAutospacing="1" w:after="100" w:afterAutospacing="1"/>
        <w:ind w:right="119"/>
        <w:jc w:val="both"/>
        <w:rPr>
          <w:rFonts w:cstheme="minorHAnsi"/>
        </w:rPr>
      </w:pPr>
      <w:r w:rsidRPr="00D27BB4">
        <w:rPr>
          <w:rFonts w:cstheme="minorHAnsi"/>
        </w:rPr>
        <w:t xml:space="preserve">Make a written record of the information using </w:t>
      </w:r>
      <w:r w:rsidR="005E1887" w:rsidRPr="00D27BB4">
        <w:rPr>
          <w:rFonts w:cstheme="minorHAnsi"/>
        </w:rPr>
        <w:t>MyConcern</w:t>
      </w:r>
      <w:r w:rsidRPr="00D27BB4">
        <w:rPr>
          <w:rFonts w:cstheme="minorHAnsi"/>
          <w:color w:val="FF0000"/>
        </w:rPr>
        <w:t xml:space="preserve"> </w:t>
      </w:r>
      <w:r w:rsidRPr="00D27BB4">
        <w:rPr>
          <w:rFonts w:cstheme="minorHAnsi"/>
        </w:rPr>
        <w:t>including the time, date and place of incident/s, persons present and what was said and sign and date this;</w:t>
      </w:r>
    </w:p>
    <w:p w14:paraId="26D52CE0" w14:textId="77777777" w:rsidR="00C81B2B" w:rsidRPr="00D27BB4" w:rsidRDefault="00C81B2B" w:rsidP="00CD6964">
      <w:pPr>
        <w:pStyle w:val="ListParagraph"/>
        <w:numPr>
          <w:ilvl w:val="0"/>
          <w:numId w:val="39"/>
        </w:numPr>
        <w:spacing w:before="100" w:beforeAutospacing="1" w:after="100" w:afterAutospacing="1"/>
        <w:ind w:right="119"/>
        <w:jc w:val="both"/>
        <w:rPr>
          <w:rFonts w:cstheme="minorHAnsi"/>
          <w:b/>
        </w:rPr>
      </w:pPr>
      <w:r w:rsidRPr="00D27BB4">
        <w:rPr>
          <w:rFonts w:cstheme="minorHAnsi"/>
        </w:rPr>
        <w:t xml:space="preserve">Immediately report the matter to the Headteacher or designated person (unless the allegation is against the Headteacher or designated person, in which case the Chair of Governors </w:t>
      </w:r>
      <w:r w:rsidR="005E1887" w:rsidRPr="00D27BB4">
        <w:rPr>
          <w:rFonts w:cstheme="minorHAnsi"/>
        </w:rPr>
        <w:t xml:space="preserve">and the SAST Trustee lead for safeguarding </w:t>
      </w:r>
      <w:r w:rsidRPr="00D27BB4">
        <w:rPr>
          <w:rFonts w:cstheme="minorHAnsi"/>
        </w:rPr>
        <w:t xml:space="preserve">must be </w:t>
      </w:r>
      <w:r w:rsidR="005E1887" w:rsidRPr="00D27BB4">
        <w:rPr>
          <w:rFonts w:cstheme="minorHAnsi"/>
        </w:rPr>
        <w:t>informed</w:t>
      </w:r>
      <w:r w:rsidRPr="00D27BB4">
        <w:rPr>
          <w:rFonts w:cstheme="minorHAnsi"/>
        </w:rPr>
        <w:t>)</w:t>
      </w:r>
      <w:r w:rsidR="005E1887" w:rsidRPr="00D27BB4">
        <w:rPr>
          <w:rFonts w:cstheme="minorHAnsi"/>
        </w:rPr>
        <w:t>.</w:t>
      </w:r>
    </w:p>
    <w:p w14:paraId="5B274B90" w14:textId="77777777" w:rsidR="00C81B2B" w:rsidRPr="00D27BB4" w:rsidRDefault="00C46741" w:rsidP="00C72985">
      <w:pPr>
        <w:ind w:right="119"/>
        <w:jc w:val="both"/>
        <w:rPr>
          <w:rFonts w:asciiTheme="minorHAnsi" w:hAnsiTheme="minorHAnsi" w:cstheme="minorHAnsi"/>
          <w:sz w:val="22"/>
          <w:szCs w:val="22"/>
        </w:rPr>
      </w:pPr>
      <w:bookmarkStart w:id="39" w:name="allegahead"/>
      <w:r w:rsidRPr="00D27BB4">
        <w:rPr>
          <w:rFonts w:asciiTheme="minorHAnsi" w:hAnsiTheme="minorHAnsi" w:cstheme="minorHAnsi"/>
          <w:b/>
          <w:sz w:val="22"/>
          <w:szCs w:val="22"/>
        </w:rPr>
        <w:t xml:space="preserve">21.2 </w:t>
      </w:r>
      <w:r w:rsidR="00C81B2B" w:rsidRPr="00D27BB4">
        <w:rPr>
          <w:rFonts w:asciiTheme="minorHAnsi" w:hAnsiTheme="minorHAnsi" w:cstheme="minorHAnsi"/>
          <w:b/>
          <w:sz w:val="22"/>
          <w:szCs w:val="22"/>
        </w:rPr>
        <w:t xml:space="preserve">Initial Action by the Headteacher </w:t>
      </w:r>
    </w:p>
    <w:bookmarkEnd w:id="39"/>
    <w:p w14:paraId="0D8ACA61" w14:textId="77777777" w:rsidR="00C81B2B" w:rsidRPr="00D27BB4" w:rsidRDefault="00C81B2B" w:rsidP="00C72985">
      <w:pPr>
        <w:numPr>
          <w:ilvl w:val="0"/>
          <w:numId w:val="19"/>
        </w:numPr>
        <w:ind w:right="119"/>
        <w:jc w:val="both"/>
        <w:rPr>
          <w:rFonts w:asciiTheme="minorHAnsi" w:hAnsiTheme="minorHAnsi" w:cstheme="minorHAnsi"/>
          <w:sz w:val="22"/>
          <w:szCs w:val="22"/>
        </w:rPr>
      </w:pPr>
      <w:r w:rsidRPr="00D27BB4">
        <w:rPr>
          <w:rFonts w:asciiTheme="minorHAnsi" w:hAnsiTheme="minorHAnsi" w:cstheme="minorHAnsi"/>
          <w:sz w:val="22"/>
          <w:szCs w:val="22"/>
        </w:rPr>
        <w:t>Obtain written details of the concern or allegation, but do not investigate or interview child, adult or witnesses;</w:t>
      </w:r>
    </w:p>
    <w:p w14:paraId="20829068" w14:textId="77777777" w:rsidR="00C81B2B" w:rsidRPr="00D27BB4" w:rsidRDefault="00C81B2B" w:rsidP="00C72985">
      <w:pPr>
        <w:numPr>
          <w:ilvl w:val="0"/>
          <w:numId w:val="1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Contact the Local Authority Designated Officer (LADO) within 1 working day; </w:t>
      </w:r>
    </w:p>
    <w:p w14:paraId="4BEA9CDA" w14:textId="265BDC9C" w:rsidR="00511E66" w:rsidRPr="00D27BB4" w:rsidRDefault="00C81B2B" w:rsidP="00C72985">
      <w:pPr>
        <w:numPr>
          <w:ilvl w:val="0"/>
          <w:numId w:val="1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Inform the </w:t>
      </w:r>
      <w:r w:rsidR="00DD220B">
        <w:rPr>
          <w:rFonts w:asciiTheme="minorHAnsi" w:hAnsiTheme="minorHAnsi" w:cstheme="minorHAnsi"/>
          <w:sz w:val="22"/>
          <w:szCs w:val="22"/>
        </w:rPr>
        <w:t>SAST CEO</w:t>
      </w:r>
      <w:r w:rsidRPr="00D27BB4">
        <w:rPr>
          <w:rFonts w:asciiTheme="minorHAnsi" w:hAnsiTheme="minorHAnsi" w:cstheme="minorHAnsi"/>
          <w:sz w:val="22"/>
          <w:szCs w:val="22"/>
        </w:rPr>
        <w:t>.</w:t>
      </w:r>
    </w:p>
    <w:p w14:paraId="02904472" w14:textId="77777777" w:rsidR="00743C5B" w:rsidRPr="00D27BB4" w:rsidRDefault="00C46741" w:rsidP="00C72985">
      <w:pPr>
        <w:spacing w:before="100" w:beforeAutospacing="1"/>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21.3 </w:t>
      </w:r>
      <w:r w:rsidR="00C81B2B" w:rsidRPr="00D27BB4">
        <w:rPr>
          <w:rFonts w:asciiTheme="minorHAnsi" w:hAnsiTheme="minorHAnsi" w:cstheme="minorHAnsi"/>
          <w:b/>
          <w:sz w:val="22"/>
          <w:szCs w:val="22"/>
        </w:rPr>
        <w:t>Subsequent Action by the Headteacher (or designated person)</w:t>
      </w:r>
    </w:p>
    <w:p w14:paraId="739E7671" w14:textId="77777777" w:rsidR="00C81B2B" w:rsidRPr="00D27BB4" w:rsidRDefault="00C81B2B" w:rsidP="00C72985">
      <w:pPr>
        <w:numPr>
          <w:ilvl w:val="1"/>
          <w:numId w:val="19"/>
        </w:numPr>
        <w:spacing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In consultation with </w:t>
      </w:r>
      <w:r w:rsidR="005E1887" w:rsidRPr="00D27BB4">
        <w:rPr>
          <w:rFonts w:asciiTheme="minorHAnsi" w:hAnsiTheme="minorHAnsi" w:cstheme="minorHAnsi"/>
          <w:sz w:val="22"/>
          <w:szCs w:val="22"/>
        </w:rPr>
        <w:t>the SAST HR</w:t>
      </w:r>
      <w:r w:rsidRPr="00D27BB4">
        <w:rPr>
          <w:rFonts w:asciiTheme="minorHAnsi" w:hAnsiTheme="minorHAnsi" w:cstheme="minorHAnsi"/>
          <w:sz w:val="22"/>
          <w:szCs w:val="22"/>
        </w:rPr>
        <w:t xml:space="preserve"> </w:t>
      </w:r>
      <w:r w:rsidR="005E1887" w:rsidRPr="00D27BB4">
        <w:rPr>
          <w:rFonts w:asciiTheme="minorHAnsi" w:hAnsiTheme="minorHAnsi" w:cstheme="minorHAnsi"/>
          <w:sz w:val="22"/>
          <w:szCs w:val="22"/>
        </w:rPr>
        <w:t xml:space="preserve">team </w:t>
      </w:r>
      <w:r w:rsidRPr="00D27BB4">
        <w:rPr>
          <w:rFonts w:asciiTheme="minorHAnsi" w:hAnsiTheme="minorHAnsi" w:cstheme="minorHAnsi"/>
          <w:sz w:val="22"/>
          <w:szCs w:val="22"/>
        </w:rPr>
        <w:t>conduct a disciplinary investigation, if an allegation indicates the need for this;</w:t>
      </w:r>
    </w:p>
    <w:p w14:paraId="2132D3A0" w14:textId="77777777" w:rsidR="00C81B2B"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Contribute to the child protection process by attending professional strategy meetings;</w:t>
      </w:r>
    </w:p>
    <w:p w14:paraId="35ED745F" w14:textId="748EDF30" w:rsidR="00C81B2B"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Maintain contact with </w:t>
      </w:r>
      <w:r w:rsidR="005E1887" w:rsidRPr="00D27BB4">
        <w:rPr>
          <w:rFonts w:asciiTheme="minorHAnsi" w:hAnsiTheme="minorHAnsi" w:cstheme="minorHAnsi"/>
          <w:sz w:val="22"/>
          <w:szCs w:val="22"/>
        </w:rPr>
        <w:t>SAST HR</w:t>
      </w:r>
      <w:r w:rsidR="003C0180">
        <w:rPr>
          <w:rFonts w:asciiTheme="minorHAnsi" w:hAnsiTheme="minorHAnsi" w:cstheme="minorHAnsi"/>
          <w:sz w:val="22"/>
          <w:szCs w:val="22"/>
        </w:rPr>
        <w:t>, CEO and/</w:t>
      </w:r>
      <w:r w:rsidR="005E1887" w:rsidRPr="00D27BB4">
        <w:rPr>
          <w:rFonts w:asciiTheme="minorHAnsi" w:hAnsiTheme="minorHAnsi" w:cstheme="minorHAnsi"/>
          <w:sz w:val="22"/>
          <w:szCs w:val="22"/>
        </w:rPr>
        <w:t>or the SAST Trustee</w:t>
      </w:r>
      <w:r w:rsidR="00B8370F">
        <w:rPr>
          <w:rFonts w:asciiTheme="minorHAnsi" w:hAnsiTheme="minorHAnsi" w:cstheme="minorHAnsi"/>
          <w:sz w:val="22"/>
          <w:szCs w:val="22"/>
        </w:rPr>
        <w:t xml:space="preserve"> Safeguarding</w:t>
      </w:r>
      <w:r w:rsidR="003C0180">
        <w:rPr>
          <w:rFonts w:asciiTheme="minorHAnsi" w:hAnsiTheme="minorHAnsi" w:cstheme="minorHAnsi"/>
          <w:sz w:val="22"/>
          <w:szCs w:val="22"/>
        </w:rPr>
        <w:t xml:space="preserve"> L</w:t>
      </w:r>
      <w:r w:rsidR="005E1887" w:rsidRPr="00D27BB4">
        <w:rPr>
          <w:rFonts w:asciiTheme="minorHAnsi" w:hAnsiTheme="minorHAnsi" w:cstheme="minorHAnsi"/>
          <w:sz w:val="22"/>
          <w:szCs w:val="22"/>
        </w:rPr>
        <w:t xml:space="preserve">ead </w:t>
      </w:r>
      <w:r w:rsidR="003C0180">
        <w:rPr>
          <w:rFonts w:asciiTheme="minorHAnsi" w:hAnsiTheme="minorHAnsi" w:cstheme="minorHAnsi"/>
          <w:sz w:val="22"/>
          <w:szCs w:val="22"/>
        </w:rPr>
        <w:t>as</w:t>
      </w:r>
      <w:r w:rsidR="005E1887" w:rsidRPr="00D27BB4">
        <w:rPr>
          <w:rFonts w:asciiTheme="minorHAnsi" w:hAnsiTheme="minorHAnsi" w:cstheme="minorHAnsi"/>
          <w:sz w:val="22"/>
          <w:szCs w:val="22"/>
        </w:rPr>
        <w:t xml:space="preserve"> appropriate.</w:t>
      </w:r>
      <w:r w:rsidRPr="00D27BB4">
        <w:rPr>
          <w:rFonts w:asciiTheme="minorHAnsi" w:hAnsiTheme="minorHAnsi" w:cstheme="minorHAnsi"/>
          <w:sz w:val="22"/>
          <w:szCs w:val="22"/>
        </w:rPr>
        <w:t xml:space="preserve"> </w:t>
      </w:r>
    </w:p>
    <w:p w14:paraId="719632C8" w14:textId="77777777" w:rsidR="00C81B2B"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Ensure clear and comprehensive records regarding the allegation, and action taken, and outcome are retained on the staff member’s personnel file; </w:t>
      </w:r>
    </w:p>
    <w:p w14:paraId="2A270D6E" w14:textId="77777777" w:rsidR="00AB2D60"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Consider along with </w:t>
      </w:r>
      <w:r w:rsidR="005E1887" w:rsidRPr="00D27BB4">
        <w:rPr>
          <w:rFonts w:asciiTheme="minorHAnsi" w:hAnsiTheme="minorHAnsi" w:cstheme="minorHAnsi"/>
          <w:sz w:val="22"/>
          <w:szCs w:val="22"/>
        </w:rPr>
        <w:t xml:space="preserve">SAST HR </w:t>
      </w:r>
      <w:r w:rsidRPr="00D27BB4">
        <w:rPr>
          <w:rFonts w:asciiTheme="minorHAnsi" w:hAnsiTheme="minorHAnsi" w:cstheme="minorHAnsi"/>
          <w:sz w:val="22"/>
          <w:szCs w:val="22"/>
        </w:rPr>
        <w:t>and the LADO whether a referral to the DBS should be made.</w:t>
      </w:r>
    </w:p>
    <w:p w14:paraId="373B08A8" w14:textId="77777777" w:rsidR="00AB2D60"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22. </w:t>
      </w:r>
      <w:r w:rsidR="00AB2D60" w:rsidRPr="00D27BB4">
        <w:rPr>
          <w:rFonts w:asciiTheme="minorHAnsi" w:hAnsiTheme="minorHAnsi" w:cstheme="minorHAnsi"/>
          <w:b/>
          <w:sz w:val="22"/>
          <w:szCs w:val="22"/>
        </w:rPr>
        <w:t>Children with special educational needs and disabilities</w:t>
      </w:r>
    </w:p>
    <w:p w14:paraId="2DE004F6" w14:textId="77777777" w:rsidR="00647ACD" w:rsidRPr="00D27BB4" w:rsidRDefault="00FF01D2"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schools have a duty to use their ‘best endeavours’ to identify and support pupils with SEN and meet their educational needs.  </w:t>
      </w:r>
    </w:p>
    <w:p w14:paraId="41DA79C7" w14:textId="77777777" w:rsidR="00647ACD" w:rsidRPr="00D27BB4" w:rsidRDefault="00647ACD" w:rsidP="00C72985">
      <w:pPr>
        <w:ind w:right="119"/>
        <w:jc w:val="both"/>
        <w:rPr>
          <w:rFonts w:asciiTheme="minorHAnsi" w:hAnsiTheme="minorHAnsi" w:cstheme="minorHAnsi"/>
          <w:sz w:val="22"/>
          <w:szCs w:val="22"/>
        </w:rPr>
      </w:pPr>
    </w:p>
    <w:p w14:paraId="6EC7EABF" w14:textId="062B2FEE" w:rsidR="00AB2D60" w:rsidRPr="00D27BB4" w:rsidRDefault="00AB2D60"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Children with special educational needs (SEN) and disabilities can face additional safeguarding challenges</w:t>
      </w:r>
      <w:r w:rsidR="005E1887" w:rsidRPr="00D27BB4">
        <w:rPr>
          <w:rFonts w:asciiTheme="minorHAnsi" w:hAnsiTheme="minorHAnsi" w:cstheme="minorHAnsi"/>
          <w:sz w:val="22"/>
          <w:szCs w:val="22"/>
        </w:rPr>
        <w:t xml:space="preserve">.  </w:t>
      </w:r>
      <w:r w:rsidRPr="00D27BB4">
        <w:rPr>
          <w:rFonts w:asciiTheme="minorHAnsi" w:hAnsiTheme="minorHAnsi" w:cstheme="minorHAnsi"/>
          <w:sz w:val="22"/>
          <w:szCs w:val="22"/>
        </w:rPr>
        <w:t>SEND children can be up to four times more likely to be abused due to additional vulnerabilities.  As a school</w:t>
      </w:r>
      <w:r w:rsidR="005E1887" w:rsidRPr="00D27BB4">
        <w:rPr>
          <w:rFonts w:asciiTheme="minorHAnsi" w:hAnsiTheme="minorHAnsi" w:cstheme="minorHAnsi"/>
          <w:sz w:val="22"/>
          <w:szCs w:val="22"/>
        </w:rPr>
        <w:t>,</w:t>
      </w:r>
      <w:r w:rsidRPr="00D27BB4">
        <w:rPr>
          <w:rFonts w:asciiTheme="minorHAnsi" w:hAnsiTheme="minorHAnsi" w:cstheme="minorHAnsi"/>
          <w:sz w:val="22"/>
          <w:szCs w:val="22"/>
        </w:rPr>
        <w:t xml:space="preserve"> we will ensure a culture of vigilance that reflects the fact that additional barriers can exist when recognising abuse and neglect in this group of children. These can include: </w:t>
      </w:r>
    </w:p>
    <w:p w14:paraId="068599CD" w14:textId="77777777" w:rsidR="00AB2D60" w:rsidRPr="00D27BB4" w:rsidRDefault="00AB2D60" w:rsidP="00C72985">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Assumptions that indicators of possible abuse such as behaviour, mood and injury relate to the child’s disability without further exploration;</w:t>
      </w:r>
    </w:p>
    <w:p w14:paraId="4E69FD0D" w14:textId="77777777" w:rsidR="00AB2D60" w:rsidRPr="00D27BB4" w:rsidRDefault="00AB2D60" w:rsidP="00C72985">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The potential for children with SEN and disabilities being disproportionally impacted by behaviours such as bullying, without outwardly showing any signs; and</w:t>
      </w:r>
    </w:p>
    <w:p w14:paraId="531DC2AC" w14:textId="77777777" w:rsidR="00AB2D60" w:rsidRPr="00D27BB4" w:rsidRDefault="00AB2D60" w:rsidP="00C72985">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Communication barriers and difficulties in overcoming these barriers.</w:t>
      </w:r>
    </w:p>
    <w:p w14:paraId="37C2305A" w14:textId="73CF59E8" w:rsidR="00AB2D60" w:rsidRPr="00D27BB4" w:rsidRDefault="005E1887" w:rsidP="005E1887">
      <w:pPr>
        <w:numPr>
          <w:ilvl w:val="0"/>
          <w:numId w:val="28"/>
        </w:numPr>
        <w:spacing w:after="160" w:line="259" w:lineRule="auto"/>
        <w:ind w:right="119"/>
        <w:contextualSpacing/>
        <w:jc w:val="both"/>
        <w:rPr>
          <w:rFonts w:asciiTheme="minorHAnsi" w:hAnsiTheme="minorHAnsi" w:cstheme="minorHAnsi"/>
          <w:color w:val="FF0000"/>
          <w:sz w:val="22"/>
          <w:szCs w:val="22"/>
        </w:rPr>
      </w:pPr>
      <w:r w:rsidRPr="00D27BB4">
        <w:rPr>
          <w:rFonts w:asciiTheme="minorHAnsi" w:hAnsiTheme="minorHAnsi" w:cstheme="minorHAnsi"/>
          <w:sz w:val="22"/>
          <w:szCs w:val="22"/>
        </w:rPr>
        <w:t xml:space="preserve">The school Special Educational Needs and Disabilities Co-ordinator is </w:t>
      </w:r>
      <w:r w:rsidR="00CA191F" w:rsidRPr="00CA191F">
        <w:rPr>
          <w:rFonts w:asciiTheme="minorHAnsi" w:hAnsiTheme="minorHAnsi" w:cstheme="minorHAnsi"/>
          <w:sz w:val="22"/>
          <w:szCs w:val="22"/>
        </w:rPr>
        <w:t>Graham Simpson.</w:t>
      </w:r>
      <w:r w:rsidR="00AB2D60" w:rsidRPr="00CA191F">
        <w:rPr>
          <w:rFonts w:asciiTheme="minorHAnsi" w:hAnsiTheme="minorHAnsi" w:cstheme="minorHAnsi"/>
          <w:sz w:val="22"/>
          <w:szCs w:val="22"/>
        </w:rPr>
        <w:t xml:space="preserve"> </w:t>
      </w:r>
    </w:p>
    <w:p w14:paraId="2FC5CDCE" w14:textId="77777777" w:rsidR="007D05A3" w:rsidRPr="00D27BB4" w:rsidRDefault="007D05A3" w:rsidP="00C72985">
      <w:pPr>
        <w:ind w:right="119"/>
        <w:contextualSpacing/>
        <w:jc w:val="both"/>
        <w:rPr>
          <w:rFonts w:asciiTheme="minorHAnsi" w:hAnsiTheme="minorHAnsi" w:cstheme="minorHAnsi"/>
          <w:color w:val="FF0000"/>
          <w:sz w:val="22"/>
          <w:szCs w:val="22"/>
        </w:rPr>
      </w:pPr>
    </w:p>
    <w:p w14:paraId="52751AE5" w14:textId="77777777" w:rsidR="007D05A3" w:rsidRPr="00D27BB4" w:rsidRDefault="00C46741" w:rsidP="00C72985">
      <w:pPr>
        <w:ind w:right="119"/>
        <w:contextualSpacing/>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23. </w:t>
      </w:r>
      <w:r w:rsidR="007D05A3" w:rsidRPr="00D27BB4">
        <w:rPr>
          <w:rFonts w:asciiTheme="minorHAnsi" w:hAnsiTheme="minorHAnsi" w:cstheme="minorHAnsi"/>
          <w:b/>
          <w:bCs/>
          <w:sz w:val="22"/>
          <w:szCs w:val="22"/>
        </w:rPr>
        <w:t xml:space="preserve">Mental Health </w:t>
      </w:r>
    </w:p>
    <w:p w14:paraId="243E1E6A" w14:textId="4F2F370A" w:rsidR="007D05A3" w:rsidRPr="00D27BB4" w:rsidRDefault="007D05A3" w:rsidP="00C72985">
      <w:pPr>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All of the staff at </w:t>
      </w:r>
      <w:r w:rsidR="00574B5C" w:rsidRPr="00574B5C">
        <w:rPr>
          <w:rFonts w:asciiTheme="minorHAnsi" w:hAnsiTheme="minorHAnsi" w:cstheme="minorHAnsi"/>
          <w:sz w:val="22"/>
          <w:szCs w:val="22"/>
        </w:rPr>
        <w:t>our school</w:t>
      </w:r>
      <w:r w:rsidRPr="00574B5C">
        <w:rPr>
          <w:rFonts w:asciiTheme="minorHAnsi" w:hAnsiTheme="minorHAnsi" w:cstheme="minorHAnsi"/>
          <w:sz w:val="22"/>
          <w:szCs w:val="22"/>
        </w:rPr>
        <w:t xml:space="preserve"> have an awareness </w:t>
      </w:r>
      <w:r w:rsidRPr="00D27BB4">
        <w:rPr>
          <w:rFonts w:asciiTheme="minorHAnsi" w:hAnsiTheme="minorHAnsi" w:cstheme="minorHAnsi"/>
          <w:sz w:val="22"/>
          <w:szCs w:val="22"/>
        </w:rPr>
        <w:t xml:space="preserve">that mental health problems can in some cases be an indicator that a child is or has suffered abuse, neglect or exploitation.  </w:t>
      </w:r>
      <w:r w:rsidR="003600E8">
        <w:rPr>
          <w:rFonts w:asciiTheme="minorHAnsi" w:hAnsiTheme="minorHAnsi" w:cstheme="minorHAnsi"/>
          <w:sz w:val="22"/>
          <w:szCs w:val="22"/>
        </w:rPr>
        <w:t xml:space="preserve">SAST </w:t>
      </w:r>
      <w:r w:rsidRPr="00D27BB4">
        <w:rPr>
          <w:rFonts w:asciiTheme="minorHAnsi" w:hAnsiTheme="minorHAnsi" w:cstheme="minorHAnsi"/>
          <w:sz w:val="22"/>
          <w:szCs w:val="22"/>
        </w:rPr>
        <w:t xml:space="preserve">staff would not attempt to make a </w:t>
      </w:r>
      <w:r w:rsidR="003600E8">
        <w:rPr>
          <w:rFonts w:asciiTheme="minorHAnsi" w:hAnsiTheme="minorHAnsi" w:cstheme="minorHAnsi"/>
          <w:sz w:val="22"/>
          <w:szCs w:val="22"/>
        </w:rPr>
        <w:t>m</w:t>
      </w:r>
      <w:r w:rsidRPr="00D27BB4">
        <w:rPr>
          <w:rFonts w:asciiTheme="minorHAnsi" w:hAnsiTheme="minorHAnsi" w:cstheme="minorHAnsi"/>
          <w:sz w:val="22"/>
          <w:szCs w:val="22"/>
        </w:rPr>
        <w:t xml:space="preserve">ental </w:t>
      </w:r>
      <w:r w:rsidR="003600E8">
        <w:rPr>
          <w:rFonts w:asciiTheme="minorHAnsi" w:hAnsiTheme="minorHAnsi" w:cstheme="minorHAnsi"/>
          <w:sz w:val="22"/>
          <w:szCs w:val="22"/>
        </w:rPr>
        <w:t>h</w:t>
      </w:r>
      <w:r w:rsidRPr="00D27BB4">
        <w:rPr>
          <w:rFonts w:asciiTheme="minorHAnsi" w:hAnsiTheme="minorHAnsi" w:cstheme="minorHAnsi"/>
          <w:sz w:val="22"/>
          <w:szCs w:val="22"/>
        </w:rPr>
        <w:t>ealth diagnosis</w:t>
      </w:r>
      <w:r w:rsidR="005E1887" w:rsidRPr="00D27BB4">
        <w:rPr>
          <w:rFonts w:asciiTheme="minorHAnsi" w:hAnsiTheme="minorHAnsi" w:cstheme="minorHAnsi"/>
          <w:sz w:val="22"/>
          <w:szCs w:val="22"/>
        </w:rPr>
        <w:t>,</w:t>
      </w:r>
      <w:r w:rsidRPr="00D27BB4">
        <w:rPr>
          <w:rFonts w:asciiTheme="minorHAnsi" w:hAnsiTheme="minorHAnsi" w:cstheme="minorHAnsi"/>
          <w:sz w:val="22"/>
          <w:szCs w:val="22"/>
        </w:rPr>
        <w:t xml:space="preserve"> however</w:t>
      </w:r>
      <w:r w:rsidR="00647ACD" w:rsidRPr="00D27BB4">
        <w:rPr>
          <w:rFonts w:asciiTheme="minorHAnsi" w:hAnsiTheme="minorHAnsi" w:cstheme="minorHAnsi"/>
          <w:sz w:val="22"/>
          <w:szCs w:val="22"/>
        </w:rPr>
        <w:t>,</w:t>
      </w:r>
      <w:r w:rsidRPr="00D27BB4">
        <w:rPr>
          <w:rFonts w:asciiTheme="minorHAnsi" w:hAnsiTheme="minorHAnsi" w:cstheme="minorHAnsi"/>
          <w:sz w:val="22"/>
          <w:szCs w:val="22"/>
        </w:rPr>
        <w:t xml:space="preserve"> the staff are in a good position to observe  the children on a daily basis  and therefore identify  those whose behaviour  indicates they may be experiencing a mental health problem  or be at risk of developing one. </w:t>
      </w:r>
      <w:r w:rsidR="003600E8">
        <w:rPr>
          <w:rFonts w:asciiTheme="minorHAnsi" w:hAnsiTheme="minorHAnsi" w:cstheme="minorHAnsi"/>
          <w:sz w:val="22"/>
          <w:szCs w:val="22"/>
        </w:rPr>
        <w:t xml:space="preserve"> </w:t>
      </w:r>
      <w:r w:rsidRPr="00D27BB4">
        <w:rPr>
          <w:rFonts w:asciiTheme="minorHAnsi" w:hAnsiTheme="minorHAnsi" w:cstheme="minorHAnsi"/>
          <w:sz w:val="22"/>
          <w:szCs w:val="22"/>
        </w:rPr>
        <w:t xml:space="preserve">When Children have suffered </w:t>
      </w:r>
      <w:r w:rsidRPr="00D27BB4">
        <w:rPr>
          <w:rFonts w:asciiTheme="minorHAnsi" w:hAnsiTheme="minorHAnsi" w:cstheme="minorHAnsi"/>
          <w:b/>
          <w:bCs/>
          <w:sz w:val="22"/>
          <w:szCs w:val="22"/>
        </w:rPr>
        <w:t>adverse childhood experiences</w:t>
      </w:r>
      <w:r w:rsidRPr="00D27BB4">
        <w:rPr>
          <w:rFonts w:asciiTheme="minorHAnsi" w:hAnsiTheme="minorHAnsi" w:cstheme="minorHAnsi"/>
          <w:sz w:val="22"/>
          <w:szCs w:val="22"/>
        </w:rPr>
        <w:t>, this may impact</w:t>
      </w:r>
      <w:r w:rsidR="005E1887" w:rsidRPr="00D27BB4">
        <w:rPr>
          <w:rFonts w:asciiTheme="minorHAnsi" w:hAnsiTheme="minorHAnsi" w:cstheme="minorHAnsi"/>
          <w:sz w:val="22"/>
          <w:szCs w:val="22"/>
        </w:rPr>
        <w:t xml:space="preserve"> on them though-out their lives.  It</w:t>
      </w:r>
      <w:r w:rsidRPr="00D27BB4">
        <w:rPr>
          <w:rFonts w:asciiTheme="minorHAnsi" w:hAnsiTheme="minorHAnsi" w:cstheme="minorHAnsi"/>
          <w:sz w:val="22"/>
          <w:szCs w:val="22"/>
        </w:rPr>
        <w:t xml:space="preserve"> can then have an impact on their </w:t>
      </w:r>
      <w:r w:rsidR="00A55777" w:rsidRPr="00D27BB4">
        <w:rPr>
          <w:rFonts w:asciiTheme="minorHAnsi" w:hAnsiTheme="minorHAnsi" w:cstheme="minorHAnsi"/>
          <w:sz w:val="22"/>
          <w:szCs w:val="22"/>
        </w:rPr>
        <w:t>behaviour, their</w:t>
      </w:r>
      <w:r w:rsidRPr="00D27BB4">
        <w:rPr>
          <w:rFonts w:asciiTheme="minorHAnsi" w:hAnsiTheme="minorHAnsi" w:cstheme="minorHAnsi"/>
          <w:sz w:val="22"/>
          <w:szCs w:val="22"/>
        </w:rPr>
        <w:t xml:space="preserve"> ability </w:t>
      </w:r>
      <w:r w:rsidR="00A55777" w:rsidRPr="00D27BB4">
        <w:rPr>
          <w:rFonts w:asciiTheme="minorHAnsi" w:hAnsiTheme="minorHAnsi" w:cstheme="minorHAnsi"/>
          <w:sz w:val="22"/>
          <w:szCs w:val="22"/>
        </w:rPr>
        <w:t>to learn</w:t>
      </w:r>
      <w:r w:rsidRPr="00D27BB4">
        <w:rPr>
          <w:rFonts w:asciiTheme="minorHAnsi" w:hAnsiTheme="minorHAnsi" w:cstheme="minorHAnsi"/>
          <w:sz w:val="22"/>
          <w:szCs w:val="22"/>
        </w:rPr>
        <w:t xml:space="preserve"> and effect their mental health.  </w:t>
      </w:r>
    </w:p>
    <w:p w14:paraId="7E2197A1" w14:textId="2D052FC8" w:rsidR="007D05A3" w:rsidRPr="00D27BB4" w:rsidRDefault="007D05A3" w:rsidP="00C72985">
      <w:pPr>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If staff have a concern about the metal health of a </w:t>
      </w:r>
      <w:r w:rsidR="00A55777" w:rsidRPr="00D27BB4">
        <w:rPr>
          <w:rFonts w:asciiTheme="minorHAnsi" w:hAnsiTheme="minorHAnsi" w:cstheme="minorHAnsi"/>
          <w:sz w:val="22"/>
          <w:szCs w:val="22"/>
        </w:rPr>
        <w:t>child,</w:t>
      </w:r>
      <w:r w:rsidRPr="00D27BB4">
        <w:rPr>
          <w:rFonts w:asciiTheme="minorHAnsi" w:hAnsiTheme="minorHAnsi" w:cstheme="minorHAnsi"/>
          <w:sz w:val="22"/>
          <w:szCs w:val="22"/>
        </w:rPr>
        <w:t xml:space="preserve"> they will follow </w:t>
      </w:r>
      <w:r w:rsidR="003A174C">
        <w:rPr>
          <w:rFonts w:asciiTheme="minorHAnsi" w:hAnsiTheme="minorHAnsi" w:cstheme="minorHAnsi"/>
          <w:sz w:val="22"/>
          <w:szCs w:val="22"/>
        </w:rPr>
        <w:t>SAST</w:t>
      </w:r>
      <w:r w:rsidRPr="00D27BB4">
        <w:rPr>
          <w:rFonts w:asciiTheme="minorHAnsi" w:hAnsiTheme="minorHAnsi" w:cstheme="minorHAnsi"/>
          <w:sz w:val="22"/>
          <w:szCs w:val="22"/>
        </w:rPr>
        <w:t xml:space="preserve"> policy and report their concerns to the DSL</w:t>
      </w:r>
      <w:r w:rsidR="00241E7F" w:rsidRPr="00D27BB4">
        <w:rPr>
          <w:rFonts w:asciiTheme="minorHAnsi" w:hAnsiTheme="minorHAnsi" w:cstheme="minorHAnsi"/>
          <w:sz w:val="22"/>
          <w:szCs w:val="22"/>
        </w:rPr>
        <w:t xml:space="preserve"> in accordance with </w:t>
      </w:r>
      <w:r w:rsidR="002A4D57" w:rsidRPr="00D27BB4">
        <w:rPr>
          <w:rFonts w:asciiTheme="minorHAnsi" w:hAnsiTheme="minorHAnsi" w:cstheme="minorHAnsi"/>
          <w:sz w:val="22"/>
          <w:szCs w:val="22"/>
        </w:rPr>
        <w:t>DFE</w:t>
      </w:r>
      <w:r w:rsidR="00241E7F" w:rsidRPr="00D27BB4">
        <w:rPr>
          <w:rFonts w:asciiTheme="minorHAnsi" w:hAnsiTheme="minorHAnsi" w:cstheme="minorHAnsi"/>
          <w:sz w:val="22"/>
          <w:szCs w:val="22"/>
        </w:rPr>
        <w:t xml:space="preserve"> </w:t>
      </w:r>
      <w:hyperlink r:id="rId19" w:history="1">
        <w:r w:rsidR="00241E7F" w:rsidRPr="00D27BB4">
          <w:rPr>
            <w:rStyle w:val="Hyperlink"/>
            <w:rFonts w:asciiTheme="minorHAnsi" w:hAnsiTheme="minorHAnsi" w:cstheme="minorHAnsi"/>
            <w:sz w:val="22"/>
            <w:szCs w:val="22"/>
          </w:rPr>
          <w:t>Mental health and behaviour in schools guidance</w:t>
        </w:r>
      </w:hyperlink>
      <w:r w:rsidR="002A4D57" w:rsidRPr="00D27BB4">
        <w:rPr>
          <w:rFonts w:asciiTheme="minorHAnsi" w:hAnsiTheme="minorHAnsi" w:cstheme="minorHAnsi"/>
          <w:sz w:val="22"/>
          <w:szCs w:val="22"/>
        </w:rPr>
        <w:t>.</w:t>
      </w:r>
      <w:r w:rsidR="00A77A96" w:rsidRPr="00D27BB4">
        <w:rPr>
          <w:rFonts w:asciiTheme="minorHAnsi" w:hAnsiTheme="minorHAnsi" w:cstheme="minorHAnsi"/>
          <w:sz w:val="22"/>
          <w:szCs w:val="22"/>
        </w:rPr>
        <w:t xml:space="preserve"> </w:t>
      </w:r>
    </w:p>
    <w:p w14:paraId="69C2F47F" w14:textId="77777777" w:rsidR="00AB2D60" w:rsidRPr="00D27BB4" w:rsidRDefault="00AB2D60" w:rsidP="00C72985">
      <w:pPr>
        <w:ind w:right="119"/>
        <w:jc w:val="both"/>
        <w:rPr>
          <w:rFonts w:asciiTheme="minorHAnsi" w:hAnsiTheme="minorHAnsi" w:cstheme="minorHAnsi"/>
          <w:color w:val="FF0000"/>
          <w:sz w:val="22"/>
          <w:szCs w:val="22"/>
        </w:rPr>
      </w:pPr>
      <w:bookmarkStart w:id="40" w:name="furtherinfo"/>
    </w:p>
    <w:p w14:paraId="772A9376" w14:textId="77777777" w:rsidR="00AB2D60"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 </w:t>
      </w:r>
      <w:r w:rsidR="00C81B2B" w:rsidRPr="00D27BB4">
        <w:rPr>
          <w:rFonts w:asciiTheme="minorHAnsi" w:hAnsiTheme="minorHAnsi" w:cstheme="minorHAnsi"/>
          <w:b/>
          <w:sz w:val="22"/>
          <w:szCs w:val="22"/>
        </w:rPr>
        <w:t>Further Information on Safeguarding Issues</w:t>
      </w:r>
    </w:p>
    <w:bookmarkEnd w:id="40"/>
    <w:p w14:paraId="2C29C4A2" w14:textId="5031EEAD" w:rsidR="00743C5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w:t>
      </w:r>
      <w:r w:rsidR="003A174C">
        <w:rPr>
          <w:rFonts w:asciiTheme="minorHAnsi" w:hAnsiTheme="minorHAnsi" w:cstheme="minorHAnsi"/>
          <w:sz w:val="22"/>
          <w:szCs w:val="22"/>
        </w:rPr>
        <w:t xml:space="preserve">  </w:t>
      </w:r>
      <w:r w:rsidR="00AB2D60" w:rsidRPr="00D27BB4">
        <w:rPr>
          <w:rFonts w:asciiTheme="minorHAnsi" w:hAnsiTheme="minorHAnsi" w:cstheme="minorHAnsi"/>
          <w:sz w:val="22"/>
          <w:szCs w:val="22"/>
        </w:rPr>
        <w:t>Below of some of the issues that all staff take seriously</w:t>
      </w:r>
      <w:r w:rsidR="005E1887" w:rsidRPr="00D27BB4">
        <w:rPr>
          <w:rFonts w:asciiTheme="minorHAnsi" w:hAnsiTheme="minorHAnsi" w:cstheme="minorHAnsi"/>
          <w:sz w:val="22"/>
          <w:szCs w:val="22"/>
        </w:rPr>
        <w:t>,</w:t>
      </w:r>
      <w:r w:rsidR="00AB2D60" w:rsidRPr="00D27BB4">
        <w:rPr>
          <w:rFonts w:asciiTheme="minorHAnsi" w:hAnsiTheme="minorHAnsi" w:cstheme="minorHAnsi"/>
          <w:sz w:val="22"/>
          <w:szCs w:val="22"/>
        </w:rPr>
        <w:t xml:space="preserve"> and will act in line with th</w:t>
      </w:r>
      <w:r w:rsidR="005E1887" w:rsidRPr="00D27BB4">
        <w:rPr>
          <w:rFonts w:asciiTheme="minorHAnsi" w:hAnsiTheme="minorHAnsi" w:cstheme="minorHAnsi"/>
          <w:sz w:val="22"/>
          <w:szCs w:val="22"/>
        </w:rPr>
        <w:t xml:space="preserve">is </w:t>
      </w:r>
      <w:r w:rsidR="00AB2D60" w:rsidRPr="00D27BB4">
        <w:rPr>
          <w:rFonts w:asciiTheme="minorHAnsi" w:hAnsiTheme="minorHAnsi" w:cstheme="minorHAnsi"/>
          <w:sz w:val="22"/>
          <w:szCs w:val="22"/>
        </w:rPr>
        <w:t>policy to ensure children are safe</w:t>
      </w:r>
      <w:r w:rsidR="00F36E8A" w:rsidRPr="00D27BB4">
        <w:rPr>
          <w:rFonts w:asciiTheme="minorHAnsi" w:hAnsiTheme="minorHAnsi" w:cstheme="minorHAnsi"/>
          <w:sz w:val="22"/>
          <w:szCs w:val="22"/>
        </w:rPr>
        <w:t xml:space="preserve"> -</w:t>
      </w:r>
    </w:p>
    <w:p w14:paraId="59694DB9" w14:textId="77777777" w:rsidR="00511E66" w:rsidRPr="00D27BB4" w:rsidRDefault="00511E66" w:rsidP="00C72985">
      <w:pPr>
        <w:widowControl w:val="0"/>
        <w:overflowPunct w:val="0"/>
        <w:autoSpaceDE w:val="0"/>
        <w:autoSpaceDN w:val="0"/>
        <w:adjustRightInd w:val="0"/>
        <w:ind w:right="119"/>
        <w:jc w:val="both"/>
        <w:textAlignment w:val="baseline"/>
        <w:rPr>
          <w:rFonts w:asciiTheme="minorHAnsi" w:hAnsiTheme="minorHAnsi" w:cstheme="minorHAnsi"/>
          <w:iCs/>
          <w:color w:val="FF0000"/>
          <w:sz w:val="22"/>
          <w:szCs w:val="22"/>
        </w:rPr>
      </w:pPr>
    </w:p>
    <w:p w14:paraId="37D78800" w14:textId="77777777" w:rsidR="00511E66" w:rsidRPr="00D27BB4"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iCs/>
          <w:sz w:val="22"/>
          <w:szCs w:val="22"/>
        </w:rPr>
      </w:pPr>
      <w:r w:rsidRPr="00D27BB4">
        <w:rPr>
          <w:rFonts w:asciiTheme="minorHAnsi" w:hAnsiTheme="minorHAnsi" w:cstheme="minorHAnsi"/>
          <w:b/>
          <w:bCs/>
          <w:iCs/>
          <w:sz w:val="22"/>
          <w:szCs w:val="22"/>
        </w:rPr>
        <w:t xml:space="preserve">24.1 </w:t>
      </w:r>
      <w:r w:rsidR="00C81B2B" w:rsidRPr="00D27BB4">
        <w:rPr>
          <w:rFonts w:asciiTheme="minorHAnsi" w:hAnsiTheme="minorHAnsi" w:cstheme="minorHAnsi"/>
          <w:b/>
          <w:bCs/>
          <w:iCs/>
          <w:sz w:val="22"/>
          <w:szCs w:val="22"/>
        </w:rPr>
        <w:t>Bullying</w:t>
      </w:r>
    </w:p>
    <w:p w14:paraId="6289410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bCs/>
          <w:iCs/>
          <w:sz w:val="22"/>
          <w:szCs w:val="22"/>
        </w:rPr>
      </w:pPr>
      <w:r w:rsidRPr="00D27BB4">
        <w:rPr>
          <w:rFonts w:asciiTheme="minorHAnsi" w:hAnsiTheme="minorHAnsi" w:cstheme="minorHAnsi"/>
          <w:sz w:val="22"/>
          <w:szCs w:val="22"/>
        </w:rPr>
        <w:t>Bullying is behaviour by an individual or group, repeated over time, that intentionally hurts ano</w:t>
      </w:r>
      <w:r w:rsidR="009D565F" w:rsidRPr="00D27BB4">
        <w:rPr>
          <w:rFonts w:asciiTheme="minorHAnsi" w:hAnsiTheme="minorHAnsi" w:cstheme="minorHAnsi"/>
          <w:sz w:val="22"/>
          <w:szCs w:val="22"/>
        </w:rPr>
        <w:t xml:space="preserve">ther individual or group either </w:t>
      </w:r>
      <w:r w:rsidRPr="00D27BB4">
        <w:rPr>
          <w:rFonts w:asciiTheme="minorHAnsi" w:hAnsiTheme="minorHAnsi" w:cstheme="minorHAnsi"/>
          <w:sz w:val="22"/>
          <w:szCs w:val="22"/>
        </w:rPr>
        <w:t>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4690083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1E976CE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r w:rsidRPr="00D27BB4">
        <w:rPr>
          <w:rFonts w:asciiTheme="minorHAnsi" w:hAnsiTheme="minorHAnsi" w:cstheme="minorHAnsi"/>
          <w:iCs/>
          <w:sz w:val="22"/>
          <w:szCs w:val="22"/>
        </w:rPr>
        <w:t xml:space="preserve">While bullying between children is not a separate category of abuse and neglect, it is a very serious issue that can cause considerable anxiety and distress. At its most serious </w:t>
      </w:r>
      <w:r w:rsidR="00AB2D60" w:rsidRPr="00D27BB4">
        <w:rPr>
          <w:rFonts w:asciiTheme="minorHAnsi" w:hAnsiTheme="minorHAnsi" w:cstheme="minorHAnsi"/>
          <w:iCs/>
          <w:sz w:val="22"/>
          <w:szCs w:val="22"/>
        </w:rPr>
        <w:t xml:space="preserve">level bullying </w:t>
      </w:r>
      <w:r w:rsidRPr="00D27BB4">
        <w:rPr>
          <w:rFonts w:asciiTheme="minorHAnsi" w:hAnsiTheme="minorHAnsi" w:cstheme="minorHAnsi"/>
          <w:iCs/>
          <w:sz w:val="22"/>
          <w:szCs w:val="22"/>
        </w:rPr>
        <w:t xml:space="preserve">can have a significant effect on a child’s wellbeing and in very rare cases has been a feature in the suicide of some young people. </w:t>
      </w:r>
    </w:p>
    <w:p w14:paraId="32390A92"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51574F2A"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r w:rsidRPr="00D27BB4">
        <w:rPr>
          <w:rFonts w:asciiTheme="minorHAnsi" w:hAnsiTheme="minorHAnsi" w:cstheme="minorHAnsi"/>
          <w:iCs/>
          <w:sz w:val="22"/>
          <w:szCs w:val="22"/>
        </w:rPr>
        <w:t>All incidences of bullying, including cyber-bullying and prejudice-based bullying must be reported and will be managed through our anti-bullying procedures.</w:t>
      </w:r>
      <w:r w:rsidRPr="00D27BB4">
        <w:rPr>
          <w:rFonts w:asciiTheme="minorHAnsi" w:hAnsiTheme="minorHAnsi" w:cstheme="minorHAnsi"/>
          <w:iCs/>
          <w:color w:val="FF0000"/>
          <w:sz w:val="22"/>
          <w:szCs w:val="22"/>
        </w:rPr>
        <w:t xml:space="preserve">  </w:t>
      </w:r>
      <w:r w:rsidRPr="00D27BB4">
        <w:rPr>
          <w:rFonts w:asciiTheme="minorHAnsi" w:hAnsiTheme="minorHAnsi" w:cstheme="minorHAnsi"/>
          <w:iCs/>
          <w:sz w:val="22"/>
          <w:szCs w:val="22"/>
        </w:rPr>
        <w:t>All pupils and parents receive a copy of the anti-bullying procedures on joining the school</w:t>
      </w:r>
      <w:r w:rsidR="002409B3" w:rsidRPr="00D27BB4">
        <w:rPr>
          <w:rFonts w:asciiTheme="minorHAnsi" w:hAnsiTheme="minorHAnsi" w:cstheme="minorHAnsi"/>
          <w:iCs/>
          <w:sz w:val="22"/>
          <w:szCs w:val="22"/>
        </w:rPr>
        <w:t xml:space="preserve"> and the subject of bullying is </w:t>
      </w:r>
      <w:r w:rsidRPr="00D27BB4">
        <w:rPr>
          <w:rFonts w:asciiTheme="minorHAnsi" w:hAnsiTheme="minorHAnsi" w:cstheme="minorHAnsi"/>
          <w:iCs/>
          <w:sz w:val="22"/>
          <w:szCs w:val="22"/>
        </w:rPr>
        <w:t>addressed at regular intervals in the (PSHE) curriculum. If the bullying is particularly serious, or the anti-bullying procedures are deemed to be ineffective, the Headteacher and the DSL will consider implementing safeguarding procedures.</w:t>
      </w:r>
    </w:p>
    <w:p w14:paraId="1D84ED14"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0F87E48C"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iCs/>
          <w:sz w:val="22"/>
          <w:szCs w:val="22"/>
        </w:rPr>
        <w:t xml:space="preserve">For further information please see the </w:t>
      </w:r>
      <w:r w:rsidRPr="00D27BB4">
        <w:rPr>
          <w:rFonts w:asciiTheme="minorHAnsi" w:hAnsiTheme="minorHAnsi" w:cstheme="minorHAnsi"/>
          <w:sz w:val="22"/>
          <w:szCs w:val="22"/>
        </w:rPr>
        <w:t xml:space="preserve">DEF guidance, Preventing and </w:t>
      </w:r>
      <w:r w:rsidR="00AB2D60" w:rsidRPr="00D27BB4">
        <w:rPr>
          <w:rFonts w:asciiTheme="minorHAnsi" w:hAnsiTheme="minorHAnsi" w:cstheme="minorHAnsi"/>
          <w:sz w:val="22"/>
          <w:szCs w:val="22"/>
        </w:rPr>
        <w:t>T</w:t>
      </w:r>
      <w:r w:rsidRPr="00D27BB4">
        <w:rPr>
          <w:rFonts w:asciiTheme="minorHAnsi" w:hAnsiTheme="minorHAnsi" w:cstheme="minorHAnsi"/>
          <w:sz w:val="22"/>
          <w:szCs w:val="22"/>
        </w:rPr>
        <w:t xml:space="preserve">ackling </w:t>
      </w:r>
      <w:r w:rsidR="00AB2D60" w:rsidRPr="00D27BB4">
        <w:rPr>
          <w:rFonts w:asciiTheme="minorHAnsi" w:hAnsiTheme="minorHAnsi" w:cstheme="minorHAnsi"/>
          <w:sz w:val="22"/>
          <w:szCs w:val="22"/>
        </w:rPr>
        <w:t>B</w:t>
      </w:r>
      <w:r w:rsidRPr="00D27BB4">
        <w:rPr>
          <w:rFonts w:asciiTheme="minorHAnsi" w:hAnsiTheme="minorHAnsi" w:cstheme="minorHAnsi"/>
          <w:sz w:val="22"/>
          <w:szCs w:val="22"/>
        </w:rPr>
        <w:t xml:space="preserve">ullying, </w:t>
      </w:r>
      <w:r w:rsidR="00B377F0" w:rsidRPr="00D27BB4">
        <w:rPr>
          <w:rFonts w:asciiTheme="minorHAnsi" w:hAnsiTheme="minorHAnsi" w:cstheme="minorHAnsi"/>
          <w:sz w:val="22"/>
          <w:szCs w:val="22"/>
        </w:rPr>
        <w:t>(</w:t>
      </w:r>
      <w:hyperlink r:id="rId20" w:history="1">
        <w:r w:rsidR="00B377F0" w:rsidRPr="00D27BB4">
          <w:rPr>
            <w:rStyle w:val="Hyperlink"/>
            <w:rFonts w:asciiTheme="minorHAnsi" w:hAnsiTheme="minorHAnsi" w:cstheme="minorHAnsi"/>
            <w:sz w:val="22"/>
            <w:szCs w:val="22"/>
          </w:rPr>
          <w:t>https://assets.publishing.service.gov.uk/</w:t>
        </w:r>
      </w:hyperlink>
      <w:r w:rsidR="00B377F0" w:rsidRPr="00D27BB4">
        <w:rPr>
          <w:rStyle w:val="Hyperlink"/>
          <w:rFonts w:asciiTheme="minorHAnsi" w:hAnsiTheme="minorHAnsi" w:cstheme="minorHAnsi"/>
          <w:sz w:val="22"/>
          <w:szCs w:val="22"/>
        </w:rPr>
        <w:t>)</w:t>
      </w:r>
      <w:r w:rsidR="003044CC" w:rsidRPr="00D27BB4">
        <w:rPr>
          <w:rFonts w:asciiTheme="minorHAnsi" w:hAnsiTheme="minorHAnsi" w:cstheme="minorHAnsi"/>
          <w:sz w:val="22"/>
          <w:szCs w:val="22"/>
        </w:rPr>
        <w:t xml:space="preserve">, </w:t>
      </w:r>
      <w:r w:rsidR="005E1887" w:rsidRPr="00D27BB4">
        <w:rPr>
          <w:rFonts w:asciiTheme="minorHAnsi" w:hAnsiTheme="minorHAnsi" w:cstheme="minorHAnsi"/>
          <w:iCs/>
          <w:sz w:val="22"/>
          <w:szCs w:val="22"/>
        </w:rPr>
        <w:t>the SAST Behaviour Principles</w:t>
      </w:r>
      <w:r w:rsidR="003044CC" w:rsidRPr="00D27BB4">
        <w:rPr>
          <w:rFonts w:asciiTheme="minorHAnsi" w:hAnsiTheme="minorHAnsi" w:cstheme="minorHAnsi"/>
          <w:iCs/>
          <w:sz w:val="22"/>
          <w:szCs w:val="22"/>
        </w:rPr>
        <w:t xml:space="preserve"> and the school Behaviour for Learning policy.</w:t>
      </w:r>
      <w:r w:rsidRPr="00D27BB4">
        <w:rPr>
          <w:rFonts w:asciiTheme="minorHAnsi" w:hAnsiTheme="minorHAnsi" w:cstheme="minorHAnsi"/>
          <w:iCs/>
          <w:color w:val="FF0000"/>
          <w:sz w:val="22"/>
          <w:szCs w:val="22"/>
        </w:rPr>
        <w:t xml:space="preserve"> </w:t>
      </w:r>
    </w:p>
    <w:p w14:paraId="6B577EE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16ABB4DE" w14:textId="77777777" w:rsidR="00C81B2B" w:rsidRPr="00D27BB4" w:rsidRDefault="00E0252C" w:rsidP="00C72985">
      <w:pPr>
        <w:keepNext/>
        <w:ind w:right="119"/>
        <w:jc w:val="both"/>
        <w:outlineLvl w:val="5"/>
        <w:rPr>
          <w:rFonts w:asciiTheme="minorHAnsi" w:hAnsiTheme="minorHAnsi" w:cstheme="minorHAnsi"/>
          <w:b/>
          <w:sz w:val="22"/>
          <w:szCs w:val="22"/>
          <w:lang w:val="en-US"/>
        </w:rPr>
      </w:pPr>
      <w:r w:rsidRPr="00D27BB4">
        <w:rPr>
          <w:rFonts w:asciiTheme="minorHAnsi" w:hAnsiTheme="minorHAnsi" w:cstheme="minorHAnsi"/>
          <w:b/>
          <w:sz w:val="22"/>
          <w:szCs w:val="22"/>
          <w:lang w:val="en-US"/>
        </w:rPr>
        <w:t xml:space="preserve">24.2 </w:t>
      </w:r>
      <w:r w:rsidR="00C81B2B" w:rsidRPr="00D27BB4">
        <w:rPr>
          <w:rFonts w:asciiTheme="minorHAnsi" w:hAnsiTheme="minorHAnsi" w:cstheme="minorHAnsi"/>
          <w:b/>
          <w:sz w:val="22"/>
          <w:szCs w:val="22"/>
          <w:lang w:val="en-US"/>
        </w:rPr>
        <w:t>Online Safety</w:t>
      </w:r>
      <w:r w:rsidR="003044CC" w:rsidRPr="00D27BB4">
        <w:rPr>
          <w:rFonts w:asciiTheme="minorHAnsi" w:hAnsiTheme="minorHAnsi" w:cstheme="minorHAnsi"/>
          <w:b/>
          <w:sz w:val="22"/>
          <w:szCs w:val="22"/>
          <w:lang w:val="en-US"/>
        </w:rPr>
        <w:t xml:space="preserve"> (See also SAST ICT Use policies for staff and pupils)</w:t>
      </w:r>
    </w:p>
    <w:p w14:paraId="5446596D"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The breadth of issues classified within online safety is considerable, but can be categorised into three areas of risk: </w:t>
      </w:r>
    </w:p>
    <w:p w14:paraId="29E18DF4"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4D0F9DEF" w14:textId="551E318B" w:rsidR="00C81B2B" w:rsidRPr="00D27BB4" w:rsidRDefault="00C81B2B"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Content: being exposed to illegal, inappropriate or harmful material; </w:t>
      </w:r>
    </w:p>
    <w:p w14:paraId="6B2AC0EC" w14:textId="17F80A84" w:rsidR="00C81B2B" w:rsidRPr="00D27BB4" w:rsidRDefault="00C81B2B"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Contact: being subjected to harmful online interaction with other users; </w:t>
      </w:r>
    </w:p>
    <w:p w14:paraId="213914D7" w14:textId="3F942A6B" w:rsidR="00631F71" w:rsidRPr="00D27BB4" w:rsidRDefault="00C81B2B"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Conduct: personal online behaviour that increases the likelihood of, or causes, harm.</w:t>
      </w:r>
    </w:p>
    <w:p w14:paraId="0D607DFA" w14:textId="4CB438A9" w:rsidR="00631F71" w:rsidRPr="00D27BB4" w:rsidRDefault="00631F71"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Commerce: </w:t>
      </w:r>
      <w:r w:rsidR="00C2701F" w:rsidRPr="00D27BB4">
        <w:rPr>
          <w:rFonts w:asciiTheme="minorHAnsi" w:hAnsiTheme="minorHAnsi" w:cstheme="minorHAnsi"/>
          <w:sz w:val="22"/>
          <w:szCs w:val="22"/>
        </w:rPr>
        <w:t>risks such as online gambling, inappropriate advertising, phishing or financial scams (p.33 KCISE 2021).</w:t>
      </w:r>
    </w:p>
    <w:p w14:paraId="38EE8E4D" w14:textId="75F57869" w:rsidR="00D30649" w:rsidRPr="00D27BB4" w:rsidRDefault="00D30649" w:rsidP="00D30649">
      <w:pPr>
        <w:spacing w:after="160" w:line="259" w:lineRule="auto"/>
        <w:ind w:right="119"/>
        <w:contextualSpacing/>
        <w:jc w:val="both"/>
        <w:rPr>
          <w:rFonts w:asciiTheme="minorHAnsi" w:hAnsiTheme="minorHAnsi" w:cstheme="minorHAnsi"/>
          <w:sz w:val="22"/>
          <w:szCs w:val="22"/>
        </w:rPr>
      </w:pPr>
    </w:p>
    <w:p w14:paraId="65194057" w14:textId="6655CD2E" w:rsidR="00D30649" w:rsidRPr="00D27BB4" w:rsidRDefault="00D30649" w:rsidP="00D30649">
      <w:p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If there is a concern that a pupil or member of staff are at risk, it should be reported to the Anti-Phishing Working Group</w:t>
      </w:r>
      <w:r w:rsidR="00BD7B66" w:rsidRPr="00D27BB4">
        <w:rPr>
          <w:rFonts w:asciiTheme="minorHAnsi" w:hAnsiTheme="minorHAnsi" w:cstheme="minorHAnsi"/>
          <w:sz w:val="22"/>
          <w:szCs w:val="22"/>
        </w:rPr>
        <w:t xml:space="preserve"> </w:t>
      </w:r>
      <w:r w:rsidR="00BD7B66" w:rsidRPr="00D27BB4">
        <w:rPr>
          <w:rFonts w:asciiTheme="minorHAnsi" w:hAnsiTheme="minorHAnsi" w:cs="Arial"/>
          <w:color w:val="2E74B5" w:themeColor="accent5" w:themeShade="BF"/>
        </w:rPr>
        <w:t>(https://apwg.org/)</w:t>
      </w:r>
      <w:r w:rsidRPr="00D27BB4">
        <w:rPr>
          <w:rFonts w:asciiTheme="minorHAnsi" w:hAnsiTheme="minorHAnsi" w:cstheme="minorHAnsi"/>
          <w:sz w:val="22"/>
          <w:szCs w:val="22"/>
        </w:rPr>
        <w:t>.</w:t>
      </w:r>
    </w:p>
    <w:p w14:paraId="1D85561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1F43E1AF" w14:textId="2C855603"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The school recognises that its pupils will use mobile phones and computers at some time. They are a source of fun, entertainment, communication and education. However, we know that some </w:t>
      </w:r>
      <w:r w:rsidR="00BD7B66" w:rsidRPr="00D27BB4">
        <w:rPr>
          <w:rFonts w:asciiTheme="minorHAnsi" w:hAnsiTheme="minorHAnsi" w:cstheme="minorHAnsi"/>
          <w:bCs/>
          <w:sz w:val="22"/>
          <w:szCs w:val="22"/>
        </w:rPr>
        <w:t xml:space="preserve">adults </w:t>
      </w:r>
      <w:r w:rsidRPr="00D27BB4">
        <w:rPr>
          <w:rFonts w:asciiTheme="minorHAnsi" w:hAnsiTheme="minorHAnsi" w:cstheme="minorHAnsi"/>
          <w:bCs/>
          <w:sz w:val="22"/>
          <w:szCs w:val="22"/>
        </w:rPr>
        <w:t>and young people will use these technologies to harm children. The harm might range from sending hurtful or abusive texts and emails, to enticing children to engage in sexually harmful</w:t>
      </w:r>
      <w:r w:rsidR="002409B3" w:rsidRPr="00D27BB4">
        <w:rPr>
          <w:rFonts w:asciiTheme="minorHAnsi" w:hAnsiTheme="minorHAnsi" w:cstheme="minorHAnsi"/>
          <w:bCs/>
          <w:sz w:val="22"/>
          <w:szCs w:val="22"/>
        </w:rPr>
        <w:t xml:space="preserve"> conversations, behaviours, web</w:t>
      </w:r>
      <w:r w:rsidRPr="00D27BB4">
        <w:rPr>
          <w:rFonts w:asciiTheme="minorHAnsi" w:hAnsiTheme="minorHAnsi" w:cstheme="minorHAnsi"/>
          <w:bCs/>
          <w:sz w:val="22"/>
          <w:szCs w:val="22"/>
        </w:rPr>
        <w:t>cam photography or face-to-face meetings.  Cyber-bullying by pupils via emails and texts will be treated as seriously as any other type of bullying and managed through our anti-bullying procedures.</w:t>
      </w:r>
    </w:p>
    <w:p w14:paraId="0A35B4B2"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4961B408"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14:paraId="4444668E"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0F1F32A6"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FF0000"/>
          <w:sz w:val="22"/>
          <w:szCs w:val="22"/>
        </w:rPr>
      </w:pPr>
      <w:r w:rsidRPr="00D27BB4">
        <w:rPr>
          <w:rFonts w:asciiTheme="minorHAnsi" w:hAnsiTheme="minorHAnsi" w:cstheme="minorHAnsi"/>
          <w:bCs/>
          <w:sz w:val="22"/>
          <w:szCs w:val="22"/>
        </w:rPr>
        <w:t xml:space="preserve">The school has an </w:t>
      </w:r>
      <w:r w:rsidR="003044CC" w:rsidRPr="00D27BB4">
        <w:rPr>
          <w:rFonts w:asciiTheme="minorHAnsi" w:hAnsiTheme="minorHAnsi" w:cstheme="minorHAnsi"/>
          <w:bCs/>
          <w:sz w:val="22"/>
          <w:szCs w:val="22"/>
        </w:rPr>
        <w:t>E-Safety</w:t>
      </w:r>
      <w:r w:rsidRPr="00D27BB4">
        <w:rPr>
          <w:rFonts w:asciiTheme="minorHAnsi" w:hAnsiTheme="minorHAnsi" w:cstheme="minorHAnsi"/>
          <w:bCs/>
          <w:sz w:val="22"/>
          <w:szCs w:val="22"/>
        </w:rPr>
        <w:t xml:space="preserve"> Policy that is known to all staff and pupils. </w:t>
      </w:r>
    </w:p>
    <w:p w14:paraId="3AE6D4B6"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447B0BC1" w14:textId="77777777" w:rsidR="00C81B2B" w:rsidRPr="00D27BB4"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sz w:val="22"/>
          <w:szCs w:val="22"/>
        </w:rPr>
      </w:pPr>
      <w:r w:rsidRPr="00D27BB4">
        <w:rPr>
          <w:rFonts w:asciiTheme="minorHAnsi" w:hAnsiTheme="minorHAnsi" w:cstheme="minorHAnsi"/>
          <w:b/>
          <w:bCs/>
          <w:sz w:val="22"/>
          <w:szCs w:val="22"/>
        </w:rPr>
        <w:t xml:space="preserve">24.3 </w:t>
      </w:r>
      <w:r w:rsidR="00C81B2B" w:rsidRPr="00D27BB4">
        <w:rPr>
          <w:rFonts w:asciiTheme="minorHAnsi" w:hAnsiTheme="minorHAnsi" w:cstheme="minorHAnsi"/>
          <w:b/>
          <w:bCs/>
          <w:sz w:val="22"/>
          <w:szCs w:val="22"/>
        </w:rPr>
        <w:t xml:space="preserve">Filters and monitoring </w:t>
      </w:r>
    </w:p>
    <w:p w14:paraId="3F7EC973" w14:textId="2FDCA8B0" w:rsidR="00C81B2B" w:rsidRPr="00D27BB4" w:rsidRDefault="003044CC"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Local </w:t>
      </w:r>
      <w:r w:rsidR="00C81B2B" w:rsidRPr="00D27BB4">
        <w:rPr>
          <w:rFonts w:asciiTheme="minorHAnsi" w:hAnsiTheme="minorHAnsi" w:cstheme="minorHAnsi"/>
          <w:bCs/>
          <w:sz w:val="22"/>
          <w:szCs w:val="22"/>
        </w:rPr>
        <w:t>Govern</w:t>
      </w:r>
      <w:r w:rsidRPr="00D27BB4">
        <w:rPr>
          <w:rFonts w:asciiTheme="minorHAnsi" w:hAnsiTheme="minorHAnsi" w:cstheme="minorHAnsi"/>
          <w:bCs/>
          <w:sz w:val="22"/>
          <w:szCs w:val="22"/>
        </w:rPr>
        <w:t>ors</w:t>
      </w:r>
      <w:r w:rsidR="009D565F" w:rsidRPr="00D27BB4">
        <w:rPr>
          <w:rFonts w:asciiTheme="minorHAnsi" w:hAnsiTheme="minorHAnsi" w:cstheme="minorHAnsi"/>
          <w:bCs/>
          <w:sz w:val="22"/>
          <w:szCs w:val="22"/>
        </w:rPr>
        <w:t xml:space="preserve">, </w:t>
      </w:r>
      <w:r w:rsidRPr="00D27BB4">
        <w:rPr>
          <w:rFonts w:asciiTheme="minorHAnsi" w:hAnsiTheme="minorHAnsi" w:cstheme="minorHAnsi"/>
          <w:bCs/>
          <w:sz w:val="22"/>
          <w:szCs w:val="22"/>
        </w:rPr>
        <w:t>Trustees</w:t>
      </w:r>
      <w:r w:rsidR="009D565F" w:rsidRPr="00D27BB4">
        <w:rPr>
          <w:rFonts w:asciiTheme="minorHAnsi" w:hAnsiTheme="minorHAnsi" w:cstheme="minorHAnsi"/>
          <w:bCs/>
          <w:sz w:val="22"/>
          <w:szCs w:val="22"/>
        </w:rPr>
        <w:t xml:space="preserve"> and staff</w:t>
      </w:r>
      <w:r w:rsidR="00C81B2B" w:rsidRPr="00D27BB4">
        <w:rPr>
          <w:rFonts w:asciiTheme="minorHAnsi" w:hAnsiTheme="minorHAnsi" w:cstheme="minorHAnsi"/>
          <w:bCs/>
          <w:color w:val="FF0000"/>
          <w:sz w:val="22"/>
          <w:szCs w:val="22"/>
        </w:rPr>
        <w:t xml:space="preserve"> </w:t>
      </w:r>
      <w:r w:rsidR="00C81B2B" w:rsidRPr="00D27BB4">
        <w:rPr>
          <w:rFonts w:asciiTheme="minorHAnsi" w:hAnsiTheme="minorHAnsi" w:cstheme="minorHAnsi"/>
          <w:bCs/>
          <w:sz w:val="22"/>
          <w:szCs w:val="22"/>
        </w:rPr>
        <w:t xml:space="preserve">should be doing all that they reasonably can to limit children’s exposure to the above risks from the school IT system. </w:t>
      </w:r>
      <w:r w:rsidR="009D565F"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 xml:space="preserve">As part of this process, </w:t>
      </w:r>
      <w:r w:rsidR="0092220D" w:rsidRPr="00D27BB4">
        <w:rPr>
          <w:rFonts w:asciiTheme="minorHAnsi" w:hAnsiTheme="minorHAnsi" w:cstheme="minorHAnsi"/>
          <w:bCs/>
          <w:sz w:val="22"/>
          <w:szCs w:val="22"/>
        </w:rPr>
        <w:t xml:space="preserve">local </w:t>
      </w:r>
      <w:r w:rsidR="00C81B2B" w:rsidRPr="00D27BB4">
        <w:rPr>
          <w:rFonts w:asciiTheme="minorHAnsi" w:hAnsiTheme="minorHAnsi" w:cstheme="minorHAnsi"/>
          <w:bCs/>
          <w:sz w:val="22"/>
          <w:szCs w:val="22"/>
        </w:rPr>
        <w:t>govern</w:t>
      </w:r>
      <w:r w:rsidR="0092220D" w:rsidRPr="00D27BB4">
        <w:rPr>
          <w:rFonts w:asciiTheme="minorHAnsi" w:hAnsiTheme="minorHAnsi" w:cstheme="minorHAnsi"/>
          <w:bCs/>
          <w:sz w:val="22"/>
          <w:szCs w:val="22"/>
        </w:rPr>
        <w:t>ors</w:t>
      </w:r>
      <w:r w:rsidR="00C81B2B" w:rsidRPr="00D27BB4">
        <w:rPr>
          <w:rFonts w:asciiTheme="minorHAnsi" w:hAnsiTheme="minorHAnsi" w:cstheme="minorHAnsi"/>
          <w:bCs/>
          <w:sz w:val="22"/>
          <w:szCs w:val="22"/>
        </w:rPr>
        <w:t xml:space="preserve"> and </w:t>
      </w:r>
      <w:r w:rsidR="009D565F" w:rsidRPr="00D27BB4">
        <w:rPr>
          <w:rFonts w:asciiTheme="minorHAnsi" w:hAnsiTheme="minorHAnsi" w:cstheme="minorHAnsi"/>
          <w:bCs/>
          <w:sz w:val="22"/>
          <w:szCs w:val="22"/>
        </w:rPr>
        <w:t>Trustees</w:t>
      </w:r>
      <w:r w:rsidR="00C81B2B" w:rsidRPr="00D27BB4">
        <w:rPr>
          <w:rFonts w:asciiTheme="minorHAnsi" w:hAnsiTheme="minorHAnsi" w:cstheme="minorHAnsi"/>
          <w:bCs/>
          <w:sz w:val="22"/>
          <w:szCs w:val="22"/>
        </w:rPr>
        <w:t xml:space="preserve"> </w:t>
      </w:r>
      <w:r w:rsidR="009D565F" w:rsidRPr="00D27BB4">
        <w:rPr>
          <w:rFonts w:asciiTheme="minorHAnsi" w:hAnsiTheme="minorHAnsi" w:cstheme="minorHAnsi"/>
          <w:bCs/>
          <w:sz w:val="22"/>
          <w:szCs w:val="22"/>
        </w:rPr>
        <w:t xml:space="preserve">will </w:t>
      </w:r>
      <w:r w:rsidR="00C81B2B" w:rsidRPr="00D27BB4">
        <w:rPr>
          <w:rFonts w:asciiTheme="minorHAnsi" w:hAnsiTheme="minorHAnsi" w:cstheme="minorHAnsi"/>
          <w:bCs/>
          <w:sz w:val="22"/>
          <w:szCs w:val="22"/>
        </w:rPr>
        <w:t>ensure the school has appropriate filters and monitoring systems in place. Whilst considering their responsibility to safeguard and promote the welfare of children</w:t>
      </w:r>
      <w:r w:rsidR="0022202B"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and</w:t>
      </w:r>
      <w:r w:rsidR="0022202B"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 xml:space="preserve">provide them with a safe environment in which to learn, </w:t>
      </w:r>
      <w:r w:rsidR="0022202B" w:rsidRPr="00D27BB4">
        <w:rPr>
          <w:rFonts w:asciiTheme="minorHAnsi" w:hAnsiTheme="minorHAnsi" w:cstheme="minorHAnsi"/>
          <w:bCs/>
          <w:sz w:val="22"/>
          <w:szCs w:val="22"/>
        </w:rPr>
        <w:t xml:space="preserve">taking into consideration </w:t>
      </w:r>
      <w:r w:rsidR="00C81B2B" w:rsidRPr="00D27BB4">
        <w:rPr>
          <w:rFonts w:asciiTheme="minorHAnsi" w:hAnsiTheme="minorHAnsi" w:cstheme="minorHAnsi"/>
          <w:bCs/>
          <w:sz w:val="22"/>
          <w:szCs w:val="22"/>
        </w:rPr>
        <w:t xml:space="preserve">the age range </w:t>
      </w:r>
      <w:r w:rsidR="00547FCB" w:rsidRPr="00D27BB4">
        <w:rPr>
          <w:rFonts w:asciiTheme="minorHAnsi" w:hAnsiTheme="minorHAnsi" w:cstheme="minorHAnsi"/>
          <w:bCs/>
          <w:sz w:val="22"/>
          <w:szCs w:val="22"/>
        </w:rPr>
        <w:t xml:space="preserve">and number </w:t>
      </w:r>
      <w:r w:rsidR="00C81B2B" w:rsidRPr="00D27BB4">
        <w:rPr>
          <w:rFonts w:asciiTheme="minorHAnsi" w:hAnsiTheme="minorHAnsi" w:cstheme="minorHAnsi"/>
          <w:bCs/>
          <w:sz w:val="22"/>
          <w:szCs w:val="22"/>
        </w:rPr>
        <w:t xml:space="preserve">of pupils, </w:t>
      </w:r>
      <w:r w:rsidR="00547FCB" w:rsidRPr="00D27BB4">
        <w:rPr>
          <w:rFonts w:asciiTheme="minorHAnsi" w:hAnsiTheme="minorHAnsi" w:cstheme="minorHAnsi"/>
          <w:bCs/>
          <w:sz w:val="22"/>
          <w:szCs w:val="22"/>
        </w:rPr>
        <w:t>and</w:t>
      </w:r>
      <w:r w:rsidR="00C81B2B" w:rsidRPr="00D27BB4">
        <w:rPr>
          <w:rFonts w:asciiTheme="minorHAnsi" w:hAnsiTheme="minorHAnsi" w:cstheme="minorHAnsi"/>
          <w:bCs/>
          <w:sz w:val="22"/>
          <w:szCs w:val="22"/>
        </w:rPr>
        <w:t xml:space="preserve"> how often they access the IT system</w:t>
      </w:r>
      <w:r w:rsidR="005F2DEF"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The appropriateness of any filters and monitoring systems are a matter for individual schools and colleges and will be informed in part by the risk assessment required by the Prevent Duty.</w:t>
      </w:r>
    </w:p>
    <w:p w14:paraId="7E030E8D"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565225E4" w14:textId="6AD63203"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Whilst filtering and monitoring are an important part of the online safety picture for schools to consider, it is only one part. </w:t>
      </w:r>
      <w:r w:rsidR="000E4D75" w:rsidRPr="00D27BB4">
        <w:rPr>
          <w:rFonts w:asciiTheme="minorHAnsi" w:hAnsiTheme="minorHAnsi" w:cstheme="minorHAnsi"/>
          <w:bCs/>
          <w:sz w:val="22"/>
          <w:szCs w:val="22"/>
        </w:rPr>
        <w:t>Local governors and the Trust Board will</w:t>
      </w:r>
      <w:r w:rsidRPr="00D27BB4">
        <w:rPr>
          <w:rFonts w:asciiTheme="minorHAnsi" w:hAnsiTheme="minorHAnsi" w:cstheme="minorHAnsi"/>
          <w:bCs/>
          <w:sz w:val="22"/>
          <w:szCs w:val="22"/>
        </w:rPr>
        <w:t xml:space="preserve"> consider a whole school approach to online safety</w:t>
      </w:r>
      <w:r w:rsidR="0076616B" w:rsidRPr="00D27BB4">
        <w:rPr>
          <w:rFonts w:asciiTheme="minorHAnsi" w:hAnsiTheme="minorHAnsi" w:cstheme="minorHAnsi"/>
          <w:bCs/>
          <w:sz w:val="22"/>
          <w:szCs w:val="22"/>
        </w:rPr>
        <w:t xml:space="preserve"> which will include </w:t>
      </w:r>
      <w:r w:rsidRPr="00D27BB4">
        <w:rPr>
          <w:rFonts w:asciiTheme="minorHAnsi" w:hAnsiTheme="minorHAnsi" w:cstheme="minorHAnsi"/>
          <w:bCs/>
          <w:sz w:val="22"/>
          <w:szCs w:val="22"/>
        </w:rPr>
        <w:t xml:space="preserve">a clear policy on the use of mobile technology in the school </w:t>
      </w:r>
      <w:r w:rsidR="009D565F" w:rsidRPr="00D27BB4">
        <w:rPr>
          <w:rFonts w:asciiTheme="minorHAnsi" w:hAnsiTheme="minorHAnsi" w:cstheme="minorHAnsi"/>
          <w:bCs/>
          <w:sz w:val="22"/>
          <w:szCs w:val="22"/>
        </w:rPr>
        <w:t xml:space="preserve">(see </w:t>
      </w:r>
      <w:r w:rsidR="009D565F" w:rsidRPr="00D27BB4">
        <w:rPr>
          <w:rFonts w:asciiTheme="minorHAnsi" w:hAnsiTheme="minorHAnsi" w:cstheme="minorHAnsi"/>
          <w:b/>
          <w:bCs/>
          <w:sz w:val="22"/>
          <w:szCs w:val="22"/>
        </w:rPr>
        <w:t>SAST ICT Use Policy</w:t>
      </w:r>
      <w:r w:rsidR="009D565F" w:rsidRPr="00D27BB4">
        <w:rPr>
          <w:rFonts w:asciiTheme="minorHAnsi" w:hAnsiTheme="minorHAnsi" w:cstheme="minorHAnsi"/>
          <w:bCs/>
          <w:sz w:val="22"/>
          <w:szCs w:val="22"/>
        </w:rPr>
        <w:t xml:space="preserve"> for Pupils and </w:t>
      </w:r>
      <w:r w:rsidR="00AD1897" w:rsidRPr="00D27BB4">
        <w:rPr>
          <w:rFonts w:asciiTheme="minorHAnsi" w:hAnsiTheme="minorHAnsi" w:cstheme="minorHAnsi"/>
          <w:bCs/>
          <w:sz w:val="22"/>
          <w:szCs w:val="22"/>
        </w:rPr>
        <w:t>p</w:t>
      </w:r>
      <w:r w:rsidR="0076616B" w:rsidRPr="00D27BB4">
        <w:rPr>
          <w:rFonts w:asciiTheme="minorHAnsi" w:hAnsiTheme="minorHAnsi" w:cstheme="minorHAnsi"/>
          <w:bCs/>
          <w:sz w:val="22"/>
          <w:szCs w:val="22"/>
        </w:rPr>
        <w:t>.</w:t>
      </w:r>
      <w:r w:rsidR="00AD1897" w:rsidRPr="00D27BB4">
        <w:rPr>
          <w:rFonts w:asciiTheme="minorHAnsi" w:hAnsiTheme="minorHAnsi" w:cstheme="minorHAnsi"/>
          <w:bCs/>
          <w:sz w:val="22"/>
          <w:szCs w:val="22"/>
        </w:rPr>
        <w:t xml:space="preserve"> 103 </w:t>
      </w:r>
      <w:r w:rsidR="009D565F" w:rsidRPr="00D27BB4">
        <w:rPr>
          <w:rFonts w:asciiTheme="minorHAnsi" w:hAnsiTheme="minorHAnsi" w:cstheme="minorHAnsi"/>
          <w:bCs/>
          <w:sz w:val="22"/>
          <w:szCs w:val="22"/>
        </w:rPr>
        <w:t>K</w:t>
      </w:r>
      <w:r w:rsidR="00AD1897" w:rsidRPr="00D27BB4">
        <w:rPr>
          <w:rFonts w:asciiTheme="minorHAnsi" w:hAnsiTheme="minorHAnsi" w:cstheme="minorHAnsi"/>
          <w:bCs/>
          <w:sz w:val="22"/>
          <w:szCs w:val="22"/>
        </w:rPr>
        <w:t xml:space="preserve">eeping Children </w:t>
      </w:r>
      <w:r w:rsidR="009D565F" w:rsidRPr="00D27BB4">
        <w:rPr>
          <w:rFonts w:asciiTheme="minorHAnsi" w:hAnsiTheme="minorHAnsi" w:cstheme="minorHAnsi"/>
          <w:bCs/>
          <w:sz w:val="22"/>
          <w:szCs w:val="22"/>
        </w:rPr>
        <w:t>S</w:t>
      </w:r>
      <w:r w:rsidR="00AD1897" w:rsidRPr="00D27BB4">
        <w:rPr>
          <w:rFonts w:asciiTheme="minorHAnsi" w:hAnsiTheme="minorHAnsi" w:cstheme="minorHAnsi"/>
          <w:bCs/>
          <w:sz w:val="22"/>
          <w:szCs w:val="22"/>
        </w:rPr>
        <w:t xml:space="preserve">afe in </w:t>
      </w:r>
      <w:r w:rsidR="009D565F" w:rsidRPr="00D27BB4">
        <w:rPr>
          <w:rFonts w:asciiTheme="minorHAnsi" w:hAnsiTheme="minorHAnsi" w:cstheme="minorHAnsi"/>
          <w:bCs/>
          <w:sz w:val="22"/>
          <w:szCs w:val="22"/>
        </w:rPr>
        <w:t>E</w:t>
      </w:r>
      <w:r w:rsidR="00AD1897" w:rsidRPr="00D27BB4">
        <w:rPr>
          <w:rFonts w:asciiTheme="minorHAnsi" w:hAnsiTheme="minorHAnsi" w:cstheme="minorHAnsi"/>
          <w:bCs/>
          <w:sz w:val="22"/>
          <w:szCs w:val="22"/>
        </w:rPr>
        <w:t>ducation 202</w:t>
      </w:r>
      <w:r w:rsidR="0076616B" w:rsidRPr="00D27BB4">
        <w:rPr>
          <w:rFonts w:asciiTheme="minorHAnsi" w:hAnsiTheme="minorHAnsi" w:cstheme="minorHAnsi"/>
          <w:bCs/>
          <w:sz w:val="22"/>
          <w:szCs w:val="22"/>
        </w:rPr>
        <w:t>1</w:t>
      </w:r>
      <w:r w:rsidR="00AD1897" w:rsidRPr="00D27BB4">
        <w:rPr>
          <w:rFonts w:asciiTheme="minorHAnsi" w:hAnsiTheme="minorHAnsi" w:cstheme="minorHAnsi"/>
          <w:bCs/>
          <w:sz w:val="22"/>
          <w:szCs w:val="22"/>
        </w:rPr>
        <w:t>)</w:t>
      </w:r>
      <w:r w:rsidR="009D565F" w:rsidRPr="00D27BB4">
        <w:rPr>
          <w:rFonts w:asciiTheme="minorHAnsi" w:hAnsiTheme="minorHAnsi" w:cstheme="minorHAnsi"/>
          <w:bCs/>
          <w:sz w:val="22"/>
          <w:szCs w:val="22"/>
        </w:rPr>
        <w:t>.</w:t>
      </w:r>
    </w:p>
    <w:p w14:paraId="2884809C" w14:textId="77777777" w:rsidR="009D565F" w:rsidRPr="00D27BB4" w:rsidRDefault="009D565F" w:rsidP="00C72985">
      <w:pPr>
        <w:widowControl w:val="0"/>
        <w:overflowPunct w:val="0"/>
        <w:autoSpaceDE w:val="0"/>
        <w:autoSpaceDN w:val="0"/>
        <w:adjustRightInd w:val="0"/>
        <w:ind w:right="119"/>
        <w:jc w:val="both"/>
        <w:textAlignment w:val="baseline"/>
        <w:rPr>
          <w:rFonts w:asciiTheme="minorHAnsi" w:hAnsiTheme="minorHAnsi" w:cstheme="minorHAnsi"/>
          <w:bCs/>
          <w:color w:val="FF0000"/>
          <w:sz w:val="22"/>
          <w:szCs w:val="22"/>
        </w:rPr>
      </w:pPr>
    </w:p>
    <w:p w14:paraId="5AA744BC" w14:textId="54B58C2D" w:rsidR="00C8227D" w:rsidRPr="00D27BB4" w:rsidRDefault="00C8227D" w:rsidP="00C8227D">
      <w:pPr>
        <w:widowControl w:val="0"/>
        <w:overflowPunct w:val="0"/>
        <w:autoSpaceDE w:val="0"/>
        <w:autoSpaceDN w:val="0"/>
        <w:adjustRightInd w:val="0"/>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SAST will ensure that appropriate filters and monitoring systems are in place, ensuring that “over blocking” does not lead to unreasonable restrictions as to what children can be taught with regard to online teaching and safeguarding. </w:t>
      </w:r>
    </w:p>
    <w:p w14:paraId="7671932B"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7E27DD9E" w14:textId="374A8634" w:rsidR="00C81B2B" w:rsidRPr="00D27BB4" w:rsidRDefault="00F925AE"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SAST will </w:t>
      </w:r>
      <w:r w:rsidR="00B6361B" w:rsidRPr="00D27BB4">
        <w:rPr>
          <w:rFonts w:asciiTheme="minorHAnsi" w:hAnsiTheme="minorHAnsi" w:cstheme="minorHAnsi"/>
          <w:bCs/>
          <w:sz w:val="22"/>
          <w:szCs w:val="22"/>
        </w:rPr>
        <w:t xml:space="preserve">ensure that </w:t>
      </w:r>
      <w:r w:rsidRPr="00D27BB4">
        <w:rPr>
          <w:rFonts w:asciiTheme="minorHAnsi" w:hAnsiTheme="minorHAnsi" w:cstheme="minorHAnsi"/>
          <w:bCs/>
          <w:sz w:val="22"/>
          <w:szCs w:val="22"/>
        </w:rPr>
        <w:t>as part of the requirement for staff to undertake regularly updated safeguarding training an</w:t>
      </w:r>
      <w:r w:rsidR="00E0357C" w:rsidRPr="00D27BB4">
        <w:rPr>
          <w:rFonts w:asciiTheme="minorHAnsi" w:hAnsiTheme="minorHAnsi" w:cstheme="minorHAnsi"/>
          <w:bCs/>
          <w:sz w:val="22"/>
          <w:szCs w:val="22"/>
        </w:rPr>
        <w:t>d</w:t>
      </w:r>
      <w:r w:rsidRPr="00D27BB4">
        <w:rPr>
          <w:rFonts w:asciiTheme="minorHAnsi" w:hAnsiTheme="minorHAnsi" w:cstheme="minorHAnsi"/>
          <w:bCs/>
          <w:sz w:val="22"/>
          <w:szCs w:val="22"/>
        </w:rPr>
        <w:t xml:space="preserve"> the requirement to ensure</w:t>
      </w:r>
      <w:r w:rsidR="00D24CA0" w:rsidRPr="00D27BB4">
        <w:rPr>
          <w:rFonts w:asciiTheme="minorHAnsi" w:hAnsiTheme="minorHAnsi" w:cstheme="minorHAnsi"/>
          <w:bCs/>
          <w:sz w:val="22"/>
          <w:szCs w:val="22"/>
        </w:rPr>
        <w:t xml:space="preserve"> that children are taught about safeguarding, including online, that online safety training is integrated, aligned and considered as part of the over-arching safeguarding approach.  </w:t>
      </w:r>
      <w:r w:rsidR="003F6FEE" w:rsidRPr="00D27BB4">
        <w:rPr>
          <w:rFonts w:asciiTheme="minorHAnsi" w:hAnsiTheme="minorHAnsi" w:cstheme="minorHAnsi"/>
          <w:bCs/>
          <w:sz w:val="22"/>
          <w:szCs w:val="22"/>
        </w:rPr>
        <w:t>All SAST trustees and local governors must complete Safeguarding training on appointment</w:t>
      </w:r>
      <w:r w:rsidR="00BA5ECA" w:rsidRPr="00D27BB4">
        <w:rPr>
          <w:rFonts w:asciiTheme="minorHAnsi" w:hAnsiTheme="minorHAnsi" w:cstheme="minorHAnsi"/>
          <w:bCs/>
          <w:sz w:val="22"/>
          <w:szCs w:val="22"/>
        </w:rPr>
        <w:t xml:space="preserve"> to their role and the Chair and Safeguarding Lead Trustee or </w:t>
      </w:r>
      <w:r w:rsidR="00083255" w:rsidRPr="00D27BB4">
        <w:rPr>
          <w:rFonts w:asciiTheme="minorHAnsi" w:hAnsiTheme="minorHAnsi" w:cstheme="minorHAnsi"/>
          <w:bCs/>
          <w:sz w:val="22"/>
          <w:szCs w:val="22"/>
        </w:rPr>
        <w:t xml:space="preserve">Safeguarding Lead </w:t>
      </w:r>
      <w:r w:rsidR="00BA5ECA" w:rsidRPr="00D27BB4">
        <w:rPr>
          <w:rFonts w:asciiTheme="minorHAnsi" w:hAnsiTheme="minorHAnsi" w:cstheme="minorHAnsi"/>
          <w:bCs/>
          <w:sz w:val="22"/>
          <w:szCs w:val="22"/>
        </w:rPr>
        <w:t xml:space="preserve">Local Governor </w:t>
      </w:r>
      <w:r w:rsidR="0044359B" w:rsidRPr="00D27BB4">
        <w:rPr>
          <w:rFonts w:asciiTheme="minorHAnsi" w:hAnsiTheme="minorHAnsi" w:cstheme="minorHAnsi"/>
          <w:bCs/>
          <w:sz w:val="22"/>
          <w:szCs w:val="22"/>
        </w:rPr>
        <w:t>must undertake training every 2 years.</w:t>
      </w:r>
    </w:p>
    <w:p w14:paraId="5A6DE01F"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p>
    <w:p w14:paraId="443BEA7D" w14:textId="77777777" w:rsidR="00C81B2B" w:rsidRPr="00D27BB4"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24.4 </w:t>
      </w:r>
      <w:r w:rsidR="00C81B2B" w:rsidRPr="00D27BB4">
        <w:rPr>
          <w:rFonts w:asciiTheme="minorHAnsi" w:hAnsiTheme="minorHAnsi" w:cstheme="minorHAnsi"/>
          <w:b/>
          <w:sz w:val="22"/>
          <w:szCs w:val="22"/>
        </w:rPr>
        <w:t xml:space="preserve">Information and </w:t>
      </w:r>
      <w:r w:rsidR="009D565F" w:rsidRPr="00D27BB4">
        <w:rPr>
          <w:rFonts w:asciiTheme="minorHAnsi" w:hAnsiTheme="minorHAnsi" w:cstheme="minorHAnsi"/>
          <w:b/>
          <w:sz w:val="22"/>
          <w:szCs w:val="22"/>
        </w:rPr>
        <w:t>S</w:t>
      </w:r>
      <w:r w:rsidR="00C81B2B" w:rsidRPr="00D27BB4">
        <w:rPr>
          <w:rFonts w:asciiTheme="minorHAnsi" w:hAnsiTheme="minorHAnsi" w:cstheme="minorHAnsi"/>
          <w:b/>
          <w:sz w:val="22"/>
          <w:szCs w:val="22"/>
        </w:rPr>
        <w:t xml:space="preserve">upport. </w:t>
      </w:r>
    </w:p>
    <w:p w14:paraId="499FA676" w14:textId="6BDCC2F0"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There is a wealth of information available to support schools to keep children safe online</w:t>
      </w:r>
      <w:r w:rsidR="009D565F" w:rsidRPr="00D27BB4">
        <w:rPr>
          <w:rFonts w:asciiTheme="minorHAnsi" w:hAnsiTheme="minorHAnsi" w:cstheme="minorHAnsi"/>
          <w:bCs/>
          <w:sz w:val="22"/>
          <w:szCs w:val="22"/>
        </w:rPr>
        <w:t xml:space="preserve"> which staff are encouraged to read.  This includes, but is not limited to:</w:t>
      </w:r>
      <w:r w:rsidRPr="00D27BB4">
        <w:rPr>
          <w:rFonts w:asciiTheme="minorHAnsi" w:hAnsiTheme="minorHAnsi" w:cstheme="minorHAnsi"/>
          <w:bCs/>
          <w:sz w:val="22"/>
          <w:szCs w:val="22"/>
        </w:rPr>
        <w:t xml:space="preserve"> </w:t>
      </w:r>
    </w:p>
    <w:p w14:paraId="0CC1C9AC" w14:textId="77777777" w:rsidR="004405B1" w:rsidRPr="00D27BB4" w:rsidRDefault="004405B1"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016285EF" w14:textId="77777777" w:rsidR="004405B1" w:rsidRPr="00D27BB4"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rPr>
        <w:t>UKCIS.   Online Safety in school s and Colleges:  Questions for the governing board.</w:t>
      </w:r>
    </w:p>
    <w:p w14:paraId="3BB8C903" w14:textId="77777777" w:rsidR="004405B1" w:rsidRPr="00D27BB4"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rPr>
        <w:t>NSPCC.    Provides online advice regarding online safety arrangements.</w:t>
      </w:r>
    </w:p>
    <w:p w14:paraId="3B0451DB" w14:textId="2299C6EA" w:rsidR="00C81B2B" w:rsidRPr="00D27BB4"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rPr>
        <w:t xml:space="preserve">South West Grid for Learning. Provides advice on all aspects of a school or colleges online safety arrangements. </w:t>
      </w:r>
    </w:p>
    <w:p w14:paraId="7922329A" w14:textId="4BE7BDD5" w:rsidR="00F06CB3" w:rsidRPr="00D27BB4" w:rsidRDefault="00F06CB3"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bCs/>
        </w:rPr>
        <w:t>National College Online CPD platform</w:t>
      </w:r>
    </w:p>
    <w:p w14:paraId="2FC514BA" w14:textId="02805874" w:rsidR="00C81B2B" w:rsidRPr="00D27BB4" w:rsidRDefault="00E0252C" w:rsidP="00C72985">
      <w:pPr>
        <w:keepNext/>
        <w:ind w:right="119"/>
        <w:jc w:val="both"/>
        <w:outlineLvl w:val="5"/>
        <w:rPr>
          <w:rFonts w:asciiTheme="minorHAnsi" w:hAnsiTheme="minorHAnsi" w:cstheme="minorHAnsi"/>
          <w:b/>
          <w:sz w:val="22"/>
          <w:szCs w:val="22"/>
          <w:lang w:val="en-US"/>
        </w:rPr>
      </w:pPr>
      <w:r w:rsidRPr="00D27BB4">
        <w:rPr>
          <w:rFonts w:asciiTheme="minorHAnsi" w:hAnsiTheme="minorHAnsi" w:cstheme="minorHAnsi"/>
          <w:b/>
          <w:sz w:val="22"/>
          <w:szCs w:val="22"/>
          <w:lang w:val="en-US"/>
        </w:rPr>
        <w:t xml:space="preserve">24.5 </w:t>
      </w:r>
      <w:r w:rsidR="00C81B2B" w:rsidRPr="00D27BB4">
        <w:rPr>
          <w:rFonts w:asciiTheme="minorHAnsi" w:hAnsiTheme="minorHAnsi" w:cstheme="minorHAnsi"/>
          <w:b/>
          <w:sz w:val="22"/>
          <w:szCs w:val="22"/>
          <w:lang w:val="en-US"/>
        </w:rPr>
        <w:t>Photography and Images</w:t>
      </w:r>
      <w:r w:rsidR="009D565F" w:rsidRPr="00D27BB4">
        <w:rPr>
          <w:rFonts w:asciiTheme="minorHAnsi" w:hAnsiTheme="minorHAnsi" w:cstheme="minorHAnsi"/>
          <w:b/>
          <w:sz w:val="22"/>
          <w:szCs w:val="22"/>
          <w:lang w:val="en-US"/>
        </w:rPr>
        <w:t xml:space="preserve"> (See </w:t>
      </w:r>
      <w:r w:rsidR="002A088F">
        <w:rPr>
          <w:rFonts w:asciiTheme="minorHAnsi" w:hAnsiTheme="minorHAnsi" w:cstheme="minorHAnsi"/>
          <w:b/>
          <w:sz w:val="22"/>
          <w:szCs w:val="22"/>
          <w:lang w:val="en-US"/>
        </w:rPr>
        <w:t xml:space="preserve">also </w:t>
      </w:r>
      <w:r w:rsidR="009D565F" w:rsidRPr="00D27BB4">
        <w:rPr>
          <w:rFonts w:asciiTheme="minorHAnsi" w:hAnsiTheme="minorHAnsi" w:cstheme="minorHAnsi"/>
          <w:b/>
          <w:sz w:val="22"/>
          <w:szCs w:val="22"/>
          <w:lang w:val="en-US"/>
        </w:rPr>
        <w:t>SAST Data Protection Policy)</w:t>
      </w:r>
    </w:p>
    <w:p w14:paraId="36B8F910" w14:textId="77777777" w:rsidR="00C81B2B" w:rsidRPr="00D27BB4" w:rsidRDefault="00511E66"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Most of the</w:t>
      </w:r>
      <w:r w:rsidR="00C81B2B" w:rsidRPr="00D27BB4">
        <w:rPr>
          <w:rFonts w:asciiTheme="minorHAnsi" w:hAnsiTheme="minorHAnsi" w:cstheme="minorHAnsi"/>
          <w:sz w:val="22"/>
          <w:szCs w:val="22"/>
        </w:rPr>
        <w:t xml:space="preserve"> people who take or view photographs or videos of children do so for entirely understandable and acceptable reasons. However, some people abuse children through taking or using images, so we must ensure that we have safeguards in place.</w:t>
      </w:r>
    </w:p>
    <w:p w14:paraId="7137BE51" w14:textId="77777777" w:rsidR="00C81B2B"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To protect </w:t>
      </w:r>
      <w:r w:rsidR="00AB2D60" w:rsidRPr="00D27BB4">
        <w:rPr>
          <w:rFonts w:asciiTheme="minorHAnsi" w:hAnsiTheme="minorHAnsi" w:cstheme="minorHAnsi"/>
          <w:bCs/>
          <w:sz w:val="22"/>
          <w:szCs w:val="22"/>
        </w:rPr>
        <w:t>pupils,</w:t>
      </w:r>
      <w:r w:rsidRPr="00D27BB4">
        <w:rPr>
          <w:rFonts w:asciiTheme="minorHAnsi" w:hAnsiTheme="minorHAnsi" w:cstheme="minorHAnsi"/>
          <w:bCs/>
          <w:sz w:val="22"/>
          <w:szCs w:val="22"/>
        </w:rPr>
        <w:t xml:space="preserve"> we will:</w:t>
      </w:r>
    </w:p>
    <w:p w14:paraId="028D0BA9"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Seek their consent for photographs to be taken or published (for e.g. on our website or in newspapers or publications);</w:t>
      </w:r>
    </w:p>
    <w:p w14:paraId="78050AF6"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Seek parental consent;</w:t>
      </w:r>
    </w:p>
    <w:p w14:paraId="748284E4"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Use only the pupil’s first name with an image;</w:t>
      </w:r>
    </w:p>
    <w:p w14:paraId="4E31039B"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Ensure pupils are appropriately dressed;</w:t>
      </w:r>
    </w:p>
    <w:p w14:paraId="496436FC"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Only use school equipment to make images of children (no personal devices are permitted for this purpose);</w:t>
      </w:r>
    </w:p>
    <w:p w14:paraId="249E4E0C" w14:textId="77777777" w:rsidR="00C81B2B" w:rsidRPr="00D27BB4" w:rsidRDefault="00C81B2B" w:rsidP="009D565F">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Encourage pupils to tell us if they are worried about any photographs that are taken of them.</w:t>
      </w:r>
    </w:p>
    <w:p w14:paraId="6824D66F" w14:textId="77777777" w:rsidR="00C81B2B" w:rsidRPr="00D27BB4" w:rsidRDefault="00C81B2B" w:rsidP="00C72985">
      <w:pPr>
        <w:widowControl w:val="0"/>
        <w:overflowPunct w:val="0"/>
        <w:autoSpaceDE w:val="0"/>
        <w:autoSpaceDN w:val="0"/>
        <w:adjustRightInd w:val="0"/>
        <w:ind w:right="119" w:hanging="360"/>
        <w:jc w:val="both"/>
        <w:textAlignment w:val="baseline"/>
        <w:rPr>
          <w:rFonts w:asciiTheme="minorHAnsi" w:hAnsiTheme="minorHAnsi" w:cstheme="minorHAnsi"/>
          <w:b/>
          <w:sz w:val="22"/>
          <w:szCs w:val="22"/>
        </w:rPr>
      </w:pPr>
      <w:r w:rsidRPr="00D27BB4">
        <w:rPr>
          <w:rFonts w:asciiTheme="minorHAnsi" w:hAnsiTheme="minorHAnsi" w:cstheme="minorHAnsi"/>
          <w:sz w:val="22"/>
          <w:szCs w:val="22"/>
        </w:rPr>
        <w:t xml:space="preserve">     </w:t>
      </w:r>
    </w:p>
    <w:p w14:paraId="68434361" w14:textId="36303F6E" w:rsidR="004405B1"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24.6 </w:t>
      </w:r>
      <w:r w:rsidR="00C81B2B" w:rsidRPr="00D27BB4">
        <w:rPr>
          <w:rFonts w:asciiTheme="minorHAnsi" w:hAnsiTheme="minorHAnsi" w:cstheme="minorHAnsi"/>
          <w:b/>
          <w:sz w:val="22"/>
          <w:szCs w:val="22"/>
        </w:rPr>
        <w:t xml:space="preserve">Children Missing </w:t>
      </w:r>
      <w:r w:rsidR="007D4BED" w:rsidRPr="00D27BB4">
        <w:rPr>
          <w:rFonts w:asciiTheme="minorHAnsi" w:hAnsiTheme="minorHAnsi" w:cstheme="minorHAnsi"/>
          <w:b/>
          <w:sz w:val="22"/>
          <w:szCs w:val="22"/>
        </w:rPr>
        <w:t xml:space="preserve">from </w:t>
      </w:r>
      <w:r w:rsidR="00C81B2B" w:rsidRPr="00D27BB4">
        <w:rPr>
          <w:rFonts w:asciiTheme="minorHAnsi" w:hAnsiTheme="minorHAnsi" w:cstheme="minorHAnsi"/>
          <w:b/>
          <w:sz w:val="22"/>
          <w:szCs w:val="22"/>
        </w:rPr>
        <w:t>Education</w:t>
      </w:r>
    </w:p>
    <w:p w14:paraId="199F49E1" w14:textId="680D1C19" w:rsidR="00580D55" w:rsidRPr="00D27BB4" w:rsidRDefault="008E5CD7"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All </w:t>
      </w:r>
      <w:r w:rsidR="002A088F">
        <w:rPr>
          <w:rFonts w:asciiTheme="minorHAnsi" w:hAnsiTheme="minorHAnsi" w:cstheme="minorHAnsi"/>
          <w:bCs/>
          <w:sz w:val="22"/>
          <w:szCs w:val="22"/>
        </w:rPr>
        <w:t xml:space="preserve">SAST </w:t>
      </w:r>
      <w:r w:rsidRPr="00D27BB4">
        <w:rPr>
          <w:rFonts w:asciiTheme="minorHAnsi" w:hAnsiTheme="minorHAnsi" w:cstheme="minorHAnsi"/>
          <w:bCs/>
          <w:sz w:val="22"/>
          <w:szCs w:val="22"/>
        </w:rPr>
        <w:t>staf</w:t>
      </w:r>
      <w:r w:rsidR="009D565F" w:rsidRPr="00D27BB4">
        <w:rPr>
          <w:rFonts w:asciiTheme="minorHAnsi" w:hAnsiTheme="minorHAnsi" w:cstheme="minorHAnsi"/>
          <w:bCs/>
          <w:sz w:val="22"/>
          <w:szCs w:val="22"/>
        </w:rPr>
        <w:t>f</w:t>
      </w:r>
      <w:r w:rsidRPr="00D27BB4">
        <w:rPr>
          <w:rFonts w:asciiTheme="minorHAnsi" w:hAnsiTheme="minorHAnsi" w:cstheme="minorHAnsi"/>
          <w:b/>
          <w:sz w:val="22"/>
          <w:szCs w:val="22"/>
        </w:rPr>
        <w:t xml:space="preserve"> </w:t>
      </w:r>
      <w:r w:rsidRPr="00D27BB4">
        <w:rPr>
          <w:rFonts w:asciiTheme="minorHAnsi" w:hAnsiTheme="minorHAnsi" w:cstheme="minorHAnsi"/>
          <w:bCs/>
          <w:sz w:val="22"/>
          <w:szCs w:val="22"/>
          <w:u w:val="single"/>
        </w:rPr>
        <w:t>understand</w:t>
      </w:r>
      <w:r w:rsidRPr="00D27BB4">
        <w:rPr>
          <w:rFonts w:asciiTheme="minorHAnsi" w:hAnsiTheme="minorHAnsi" w:cstheme="minorHAnsi"/>
          <w:bCs/>
          <w:sz w:val="22"/>
          <w:szCs w:val="22"/>
        </w:rPr>
        <w:t xml:space="preserve"> that </w:t>
      </w:r>
      <w:r w:rsidR="007D4BED" w:rsidRPr="00D27BB4">
        <w:rPr>
          <w:rFonts w:asciiTheme="minorHAnsi" w:hAnsiTheme="minorHAnsi" w:cstheme="minorHAnsi"/>
          <w:bCs/>
          <w:sz w:val="22"/>
          <w:szCs w:val="22"/>
        </w:rPr>
        <w:t>a child who is persistently missing fro</w:t>
      </w:r>
      <w:r w:rsidR="00C11305" w:rsidRPr="00D27BB4">
        <w:rPr>
          <w:rFonts w:asciiTheme="minorHAnsi" w:hAnsiTheme="minorHAnsi" w:cstheme="minorHAnsi"/>
          <w:bCs/>
          <w:sz w:val="22"/>
          <w:szCs w:val="22"/>
        </w:rPr>
        <w:t>m</w:t>
      </w:r>
      <w:r w:rsidR="007D4BED" w:rsidRPr="00D27BB4">
        <w:rPr>
          <w:rFonts w:asciiTheme="minorHAnsi" w:hAnsiTheme="minorHAnsi" w:cstheme="minorHAnsi"/>
          <w:bCs/>
          <w:sz w:val="22"/>
          <w:szCs w:val="22"/>
        </w:rPr>
        <w:t xml:space="preserve"> school may be at risk</w:t>
      </w:r>
      <w:r w:rsidR="007D4BED" w:rsidRPr="00D27BB4">
        <w:rPr>
          <w:rFonts w:asciiTheme="minorHAnsi" w:hAnsiTheme="minorHAnsi" w:cstheme="minorHAnsi"/>
          <w:b/>
          <w:sz w:val="22"/>
          <w:szCs w:val="22"/>
        </w:rPr>
        <w:t xml:space="preserve"> </w:t>
      </w:r>
      <w:r w:rsidR="00207BED" w:rsidRPr="00D27BB4">
        <w:rPr>
          <w:rFonts w:asciiTheme="minorHAnsi" w:hAnsiTheme="minorHAnsi" w:cstheme="minorHAnsi"/>
          <w:bCs/>
          <w:sz w:val="22"/>
          <w:szCs w:val="22"/>
        </w:rPr>
        <w:t xml:space="preserve">of  a range of safeguarding  issues, </w:t>
      </w:r>
      <w:r w:rsidR="00C11305" w:rsidRPr="00D27BB4">
        <w:rPr>
          <w:rFonts w:asciiTheme="minorHAnsi" w:hAnsiTheme="minorHAnsi" w:cstheme="minorHAnsi"/>
          <w:bCs/>
          <w:sz w:val="22"/>
          <w:szCs w:val="22"/>
        </w:rPr>
        <w:t>criminal exploitation, including</w:t>
      </w:r>
      <w:r w:rsidR="00207BED" w:rsidRPr="00D27BB4">
        <w:rPr>
          <w:rFonts w:asciiTheme="minorHAnsi" w:hAnsiTheme="minorHAnsi" w:cstheme="minorHAnsi"/>
          <w:bCs/>
          <w:sz w:val="22"/>
          <w:szCs w:val="22"/>
        </w:rPr>
        <w:t xml:space="preserve">  neglect, </w:t>
      </w:r>
      <w:r w:rsidR="001A7ACC" w:rsidRPr="00D27BB4">
        <w:rPr>
          <w:rFonts w:asciiTheme="minorHAnsi" w:hAnsiTheme="minorHAnsi" w:cstheme="minorHAnsi"/>
          <w:bCs/>
          <w:sz w:val="22"/>
          <w:szCs w:val="22"/>
        </w:rPr>
        <w:t xml:space="preserve">child </w:t>
      </w:r>
      <w:r w:rsidR="00207BED" w:rsidRPr="00D27BB4">
        <w:rPr>
          <w:rFonts w:asciiTheme="minorHAnsi" w:hAnsiTheme="minorHAnsi" w:cstheme="minorHAnsi"/>
          <w:bCs/>
          <w:sz w:val="22"/>
          <w:szCs w:val="22"/>
        </w:rPr>
        <w:t xml:space="preserve">sexual abuse, or </w:t>
      </w:r>
      <w:r w:rsidR="001A7ACC" w:rsidRPr="00D27BB4">
        <w:rPr>
          <w:rFonts w:asciiTheme="minorHAnsi" w:hAnsiTheme="minorHAnsi" w:cstheme="minorHAnsi"/>
          <w:bCs/>
          <w:sz w:val="22"/>
          <w:szCs w:val="22"/>
        </w:rPr>
        <w:t xml:space="preserve">child sexual and criminal </w:t>
      </w:r>
      <w:r w:rsidR="00207BED" w:rsidRPr="00D27BB4">
        <w:rPr>
          <w:rFonts w:asciiTheme="minorHAnsi" w:hAnsiTheme="minorHAnsi" w:cstheme="minorHAnsi"/>
          <w:bCs/>
          <w:sz w:val="22"/>
          <w:szCs w:val="22"/>
        </w:rPr>
        <w:t>exploitation</w:t>
      </w:r>
      <w:r w:rsidR="009D565F" w:rsidRPr="00D27BB4">
        <w:rPr>
          <w:rFonts w:asciiTheme="minorHAnsi" w:hAnsiTheme="minorHAnsi" w:cstheme="minorHAnsi"/>
          <w:bCs/>
          <w:sz w:val="22"/>
          <w:szCs w:val="22"/>
        </w:rPr>
        <w:t xml:space="preserve">.  </w:t>
      </w:r>
    </w:p>
    <w:p w14:paraId="0ECEA861" w14:textId="77777777" w:rsidR="00580D55" w:rsidRPr="00D27BB4" w:rsidRDefault="00580D55" w:rsidP="00C72985">
      <w:pPr>
        <w:ind w:right="119"/>
        <w:jc w:val="both"/>
        <w:rPr>
          <w:rFonts w:asciiTheme="minorHAnsi" w:hAnsiTheme="minorHAnsi" w:cstheme="minorHAnsi"/>
          <w:bCs/>
          <w:sz w:val="22"/>
          <w:szCs w:val="22"/>
        </w:rPr>
      </w:pPr>
    </w:p>
    <w:p w14:paraId="777CBF05" w14:textId="0EE1FDB4" w:rsidR="004405B1"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sz w:val="22"/>
          <w:szCs w:val="22"/>
        </w:rPr>
        <w:t xml:space="preserve">School staff will follow the local guidance available on the </w:t>
      </w:r>
      <w:r w:rsidR="009D565F"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Safeguarding </w:t>
      </w:r>
      <w:r w:rsidR="009D565F"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 </w:t>
      </w:r>
      <w:r w:rsidR="009D565F" w:rsidRPr="00D27BB4">
        <w:rPr>
          <w:rFonts w:asciiTheme="minorHAnsi" w:hAnsiTheme="minorHAnsi" w:cstheme="minorHAnsi"/>
          <w:sz w:val="22"/>
          <w:szCs w:val="22"/>
        </w:rPr>
        <w:t>P</w:t>
      </w:r>
      <w:r w:rsidRPr="00D27BB4">
        <w:rPr>
          <w:rFonts w:asciiTheme="minorHAnsi" w:hAnsiTheme="minorHAnsi" w:cstheme="minorHAnsi"/>
          <w:sz w:val="22"/>
          <w:szCs w:val="22"/>
        </w:rPr>
        <w:t>artnership</w:t>
      </w:r>
      <w:r w:rsidR="008E5CD7" w:rsidRPr="00D27BB4">
        <w:rPr>
          <w:rFonts w:asciiTheme="minorHAnsi" w:hAnsiTheme="minorHAnsi" w:cstheme="minorHAnsi"/>
          <w:sz w:val="22"/>
          <w:szCs w:val="22"/>
        </w:rPr>
        <w:t xml:space="preserve"> </w:t>
      </w:r>
      <w:r w:rsidRPr="00D27BB4">
        <w:rPr>
          <w:rFonts w:asciiTheme="minorHAnsi" w:hAnsiTheme="minorHAnsi" w:cstheme="minorHAnsi"/>
          <w:sz w:val="22"/>
          <w:szCs w:val="22"/>
        </w:rPr>
        <w:t>websit</w:t>
      </w:r>
      <w:r w:rsidR="00207BED" w:rsidRPr="00D27BB4">
        <w:rPr>
          <w:rFonts w:asciiTheme="minorHAnsi" w:hAnsiTheme="minorHAnsi" w:cstheme="minorHAnsi"/>
          <w:sz w:val="22"/>
          <w:szCs w:val="22"/>
        </w:rPr>
        <w:t>e</w:t>
      </w:r>
      <w:r w:rsidR="004405B1" w:rsidRPr="00D27BB4">
        <w:rPr>
          <w:rFonts w:asciiTheme="minorHAnsi" w:hAnsiTheme="minorHAnsi" w:cstheme="minorHAnsi"/>
          <w:sz w:val="22"/>
          <w:szCs w:val="22"/>
        </w:rPr>
        <w:t xml:space="preserve"> and where</w:t>
      </w:r>
      <w:r w:rsidR="004405B1" w:rsidRPr="00D27BB4">
        <w:rPr>
          <w:rFonts w:asciiTheme="minorHAnsi" w:hAnsiTheme="minorHAnsi" w:cstheme="minorHAnsi"/>
          <w:bCs/>
          <w:sz w:val="22"/>
          <w:szCs w:val="22"/>
        </w:rPr>
        <w:t xml:space="preserve"> reasonably possible, the school will hold three emergency contact numbers for each pupil.  This goes beyond the legal minimum and is good practice as it provides additional options to contact a responsible adult when a child is missing education. </w:t>
      </w:r>
    </w:p>
    <w:p w14:paraId="07B91A68" w14:textId="77777777" w:rsidR="008E5CD7" w:rsidRPr="00D27BB4" w:rsidRDefault="009D565F" w:rsidP="00C72985">
      <w:pPr>
        <w:ind w:right="119"/>
        <w:jc w:val="both"/>
        <w:rPr>
          <w:rFonts w:asciiTheme="minorHAnsi" w:hAnsiTheme="minorHAnsi" w:cstheme="minorHAnsi"/>
          <w:sz w:val="22"/>
          <w:szCs w:val="22"/>
          <w:shd w:val="clear" w:color="auto" w:fill="FFFFFF"/>
        </w:rPr>
      </w:pPr>
      <w:r w:rsidRPr="00D27BB4">
        <w:rPr>
          <w:rFonts w:asciiTheme="minorHAnsi" w:hAnsiTheme="minorHAnsi" w:cstheme="minorHAnsi"/>
          <w:bCs/>
          <w:sz w:val="22"/>
          <w:szCs w:val="22"/>
        </w:rPr>
        <w:t xml:space="preserve">Dorset Schools - </w:t>
      </w:r>
      <w:hyperlink r:id="rId21" w:history="1">
        <w:r w:rsidR="00B377F0" w:rsidRPr="00D27BB4">
          <w:rPr>
            <w:rStyle w:val="Hyperlink"/>
            <w:rFonts w:asciiTheme="minorHAnsi" w:hAnsiTheme="minorHAnsi" w:cstheme="minorHAnsi"/>
            <w:sz w:val="22"/>
            <w:szCs w:val="22"/>
            <w:shd w:val="clear" w:color="auto" w:fill="FFFFFF"/>
          </w:rPr>
          <w:t>https://pandorsetscb.proceduresonline.com/p_ch_miss_care_home_ed.html</w:t>
        </w:r>
      </w:hyperlink>
    </w:p>
    <w:p w14:paraId="6336B75C" w14:textId="77777777" w:rsidR="009D565F" w:rsidRPr="00D27BB4" w:rsidRDefault="009D565F" w:rsidP="009D565F">
      <w:pPr>
        <w:ind w:right="119"/>
        <w:rPr>
          <w:rFonts w:asciiTheme="minorHAnsi" w:hAnsiTheme="minorHAnsi" w:cstheme="minorHAnsi"/>
          <w:sz w:val="22"/>
          <w:szCs w:val="22"/>
          <w:shd w:val="clear" w:color="auto" w:fill="FFFFFF"/>
        </w:rPr>
      </w:pPr>
      <w:r w:rsidRPr="00D27BB4">
        <w:rPr>
          <w:rFonts w:asciiTheme="minorHAnsi" w:hAnsiTheme="minorHAnsi" w:cstheme="minorHAnsi"/>
          <w:sz w:val="22"/>
          <w:szCs w:val="22"/>
          <w:shd w:val="clear" w:color="auto" w:fill="FFFFFF"/>
        </w:rPr>
        <w:t xml:space="preserve">Somerset Schools - </w:t>
      </w:r>
      <w:hyperlink r:id="rId22" w:history="1">
        <w:r w:rsidRPr="00D27BB4">
          <w:rPr>
            <w:rStyle w:val="Hyperlink"/>
            <w:rFonts w:asciiTheme="minorHAnsi" w:hAnsiTheme="minorHAnsi" w:cstheme="minorHAnsi"/>
            <w:sz w:val="22"/>
            <w:szCs w:val="22"/>
            <w:shd w:val="clear" w:color="auto" w:fill="FFFFFF"/>
          </w:rPr>
          <w:t>https://www.somerset.gov.uk/education-and-families/school-attendance-and-children-missing-education/</w:t>
        </w:r>
      </w:hyperlink>
    </w:p>
    <w:p w14:paraId="45252B60" w14:textId="77777777" w:rsidR="00207BED" w:rsidRPr="00D27BB4" w:rsidRDefault="00207BED" w:rsidP="00C72985">
      <w:pPr>
        <w:ind w:right="119"/>
        <w:jc w:val="both"/>
        <w:rPr>
          <w:rFonts w:asciiTheme="minorHAnsi" w:hAnsiTheme="minorHAnsi" w:cstheme="minorHAnsi"/>
          <w:sz w:val="22"/>
          <w:szCs w:val="22"/>
        </w:rPr>
      </w:pPr>
    </w:p>
    <w:p w14:paraId="3DFDCB61" w14:textId="0CDC6735" w:rsidR="00207BED" w:rsidRPr="00D27BB4" w:rsidRDefault="00E0252C"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24.7 </w:t>
      </w:r>
      <w:r w:rsidR="00A9377C" w:rsidRPr="00D27BB4">
        <w:rPr>
          <w:rFonts w:asciiTheme="minorHAnsi" w:hAnsiTheme="minorHAnsi" w:cstheme="minorHAnsi"/>
          <w:b/>
          <w:bCs/>
          <w:sz w:val="22"/>
          <w:szCs w:val="22"/>
        </w:rPr>
        <w:t xml:space="preserve">Elective </w:t>
      </w:r>
      <w:r w:rsidR="00207BED" w:rsidRPr="00D27BB4">
        <w:rPr>
          <w:rFonts w:asciiTheme="minorHAnsi" w:hAnsiTheme="minorHAnsi" w:cstheme="minorHAnsi"/>
          <w:b/>
          <w:bCs/>
          <w:sz w:val="22"/>
          <w:szCs w:val="22"/>
        </w:rPr>
        <w:t>Home Education</w:t>
      </w:r>
      <w:r w:rsidR="00A9377C" w:rsidRPr="00D27BB4">
        <w:rPr>
          <w:rFonts w:asciiTheme="minorHAnsi" w:hAnsiTheme="minorHAnsi" w:cstheme="minorHAnsi"/>
          <w:b/>
          <w:bCs/>
          <w:sz w:val="22"/>
          <w:szCs w:val="22"/>
        </w:rPr>
        <w:t xml:space="preserve"> (EHE)</w:t>
      </w:r>
      <w:r w:rsidR="00207BED" w:rsidRPr="00D27BB4">
        <w:rPr>
          <w:rFonts w:asciiTheme="minorHAnsi" w:hAnsiTheme="minorHAnsi" w:cstheme="minorHAnsi"/>
          <w:b/>
          <w:bCs/>
          <w:sz w:val="22"/>
          <w:szCs w:val="22"/>
        </w:rPr>
        <w:t xml:space="preserve"> </w:t>
      </w:r>
    </w:p>
    <w:p w14:paraId="4C702958" w14:textId="2BCAAE19" w:rsidR="0031523F"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parents inform our school that they wish to 'home educate' their child, they must do so in writing, we will then inform our school will inform the Elective Home Education administrator (EHE) who will implement the ‘Elective Home Education’ procedure. </w:t>
      </w:r>
    </w:p>
    <w:p w14:paraId="05EEFE66" w14:textId="77777777" w:rsidR="00C81B2B" w:rsidRPr="00D27BB4" w:rsidRDefault="0031523F" w:rsidP="00C72985">
      <w:pPr>
        <w:ind w:right="119"/>
        <w:jc w:val="both"/>
        <w:rPr>
          <w:rFonts w:asciiTheme="minorHAnsi" w:hAnsiTheme="minorHAnsi" w:cstheme="minorHAnsi"/>
          <w:sz w:val="22"/>
          <w:szCs w:val="22"/>
        </w:rPr>
      </w:pPr>
      <w:r w:rsidRPr="00D27BB4">
        <w:rPr>
          <w:rFonts w:asciiTheme="minorHAnsi" w:hAnsiTheme="minorHAnsi" w:cstheme="minorHAnsi"/>
          <w:bCs/>
          <w:sz w:val="22"/>
          <w:szCs w:val="22"/>
        </w:rPr>
        <w:t xml:space="preserve">Dorset Schools - </w:t>
      </w:r>
      <w:hyperlink r:id="rId23" w:history="1">
        <w:r w:rsidR="00C81B2B" w:rsidRPr="00D27BB4">
          <w:rPr>
            <w:rStyle w:val="Hyperlink"/>
            <w:rFonts w:asciiTheme="minorHAnsi" w:hAnsiTheme="minorHAnsi" w:cstheme="minorHAnsi"/>
            <w:sz w:val="22"/>
            <w:szCs w:val="22"/>
          </w:rPr>
          <w:t>https://www.dorsetcouncil.gov.uk/education-and-training/schools-and-learning/elective-home-education-ehe-information-for-parents.aspx</w:t>
        </w:r>
      </w:hyperlink>
    </w:p>
    <w:p w14:paraId="3CA231F9" w14:textId="77777777" w:rsidR="0031523F" w:rsidRPr="00D27BB4" w:rsidRDefault="0031523F"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shd w:val="clear" w:color="auto" w:fill="FFFFFF"/>
        </w:rPr>
        <w:t>Somerset Schools -</w:t>
      </w:r>
      <w:r w:rsidR="006A6F93" w:rsidRPr="00D27BB4">
        <w:t xml:space="preserve"> </w:t>
      </w:r>
      <w:hyperlink r:id="rId24" w:history="1">
        <w:r w:rsidR="006A6F93" w:rsidRPr="00D27BB4">
          <w:rPr>
            <w:rStyle w:val="Hyperlink"/>
            <w:rFonts w:asciiTheme="minorHAnsi" w:hAnsiTheme="minorHAnsi" w:cstheme="minorHAnsi"/>
            <w:sz w:val="22"/>
            <w:szCs w:val="22"/>
          </w:rPr>
          <w:t>https://www.somerset.gov.uk/education-and-families/home-education/</w:t>
        </w:r>
      </w:hyperlink>
    </w:p>
    <w:p w14:paraId="3563E9A9" w14:textId="77777777" w:rsidR="00511E66" w:rsidRPr="00D27BB4" w:rsidRDefault="00E0252C" w:rsidP="00C72985">
      <w:pPr>
        <w:tabs>
          <w:tab w:val="left" w:pos="3960"/>
          <w:tab w:val="left" w:pos="5040"/>
        </w:tabs>
        <w:spacing w:before="100" w:beforeAutospacing="1"/>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24.8 </w:t>
      </w:r>
      <w:r w:rsidR="00C81B2B" w:rsidRPr="00D27BB4">
        <w:rPr>
          <w:rFonts w:asciiTheme="minorHAnsi" w:hAnsiTheme="minorHAnsi" w:cstheme="minorHAnsi"/>
          <w:b/>
          <w:sz w:val="22"/>
          <w:szCs w:val="22"/>
        </w:rPr>
        <w:t xml:space="preserve">Children </w:t>
      </w:r>
      <w:r w:rsidR="0041170B" w:rsidRPr="00D27BB4">
        <w:rPr>
          <w:rFonts w:asciiTheme="minorHAnsi" w:hAnsiTheme="minorHAnsi" w:cstheme="minorHAnsi"/>
          <w:b/>
          <w:sz w:val="22"/>
          <w:szCs w:val="22"/>
        </w:rPr>
        <w:t>Who Harm O</w:t>
      </w:r>
      <w:r w:rsidR="00C81B2B" w:rsidRPr="00D27BB4">
        <w:rPr>
          <w:rFonts w:asciiTheme="minorHAnsi" w:hAnsiTheme="minorHAnsi" w:cstheme="minorHAnsi"/>
          <w:b/>
          <w:sz w:val="22"/>
          <w:szCs w:val="22"/>
        </w:rPr>
        <w:t>thers</w:t>
      </w:r>
    </w:p>
    <w:p w14:paraId="5507C7D1" w14:textId="77777777" w:rsidR="00C81B2B" w:rsidRPr="00D27BB4" w:rsidRDefault="00C81B2B" w:rsidP="00C72985">
      <w:pPr>
        <w:tabs>
          <w:tab w:val="left" w:pos="3960"/>
          <w:tab w:val="left" w:pos="5040"/>
        </w:tabs>
        <w:spacing w:after="100" w:afterAutospacing="1"/>
        <w:ind w:right="119"/>
        <w:jc w:val="both"/>
        <w:rPr>
          <w:rFonts w:asciiTheme="minorHAnsi" w:hAnsiTheme="minorHAnsi" w:cstheme="minorHAnsi"/>
          <w:b/>
          <w:sz w:val="22"/>
          <w:szCs w:val="22"/>
        </w:rPr>
      </w:pPr>
      <w:r w:rsidRPr="00D27BB4">
        <w:rPr>
          <w:rFonts w:asciiTheme="minorHAnsi" w:hAnsiTheme="minorHAnsi" w:cstheme="minorHAnsi"/>
          <w:bCs/>
          <w:sz w:val="22"/>
          <w:szCs w:val="22"/>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26898B72" w14:textId="77777777" w:rsidR="00C81B2B" w:rsidRPr="00D27BB4"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sz w:val="22"/>
          <w:szCs w:val="22"/>
        </w:rPr>
      </w:pPr>
      <w:r w:rsidRPr="00D27BB4">
        <w:rPr>
          <w:rFonts w:asciiTheme="minorHAnsi" w:hAnsiTheme="minorHAnsi" w:cstheme="minorHAnsi"/>
          <w:bCs/>
          <w:sz w:val="22"/>
          <w:szCs w:val="22"/>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05B76B2F" w14:textId="77777777" w:rsidR="00C81B2B" w:rsidRPr="00D27BB4"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sz w:val="22"/>
          <w:szCs w:val="22"/>
        </w:rPr>
      </w:pPr>
      <w:r w:rsidRPr="00D27BB4">
        <w:rPr>
          <w:rFonts w:asciiTheme="minorHAnsi" w:hAnsiTheme="minorHAnsi" w:cstheme="minorHAnsi"/>
          <w:bCs/>
          <w:sz w:val="22"/>
          <w:szCs w:val="22"/>
        </w:rPr>
        <w:t>Where a child has caused significant harm to another child, through sexual abuse or serious physical or emotional abuse, the school will make separate referrals to Children’s Social Care for the victim(s) and perpetrator(s).</w:t>
      </w:r>
    </w:p>
    <w:p w14:paraId="6897AA96" w14:textId="77777777" w:rsidR="00743C5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1D782565" w14:textId="77777777" w:rsidR="00743C5B" w:rsidRPr="00D27BB4" w:rsidRDefault="00743C5B" w:rsidP="00C72985">
      <w:pPr>
        <w:ind w:right="119"/>
        <w:jc w:val="both"/>
        <w:rPr>
          <w:rFonts w:asciiTheme="minorHAnsi" w:hAnsiTheme="minorHAnsi" w:cstheme="minorHAnsi"/>
          <w:sz w:val="22"/>
          <w:szCs w:val="22"/>
        </w:rPr>
      </w:pPr>
    </w:p>
    <w:p w14:paraId="253F528F" w14:textId="77777777" w:rsidR="00AB2D60"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24.9 </w:t>
      </w:r>
      <w:r w:rsidR="00C81B2B" w:rsidRPr="00D27BB4">
        <w:rPr>
          <w:rFonts w:asciiTheme="minorHAnsi" w:hAnsiTheme="minorHAnsi" w:cstheme="minorHAnsi"/>
          <w:b/>
          <w:sz w:val="22"/>
          <w:szCs w:val="22"/>
        </w:rPr>
        <w:t>Peer on Peer Abuse</w:t>
      </w:r>
    </w:p>
    <w:p w14:paraId="35F20C04" w14:textId="16192629" w:rsidR="00B377F0" w:rsidRPr="002A088F" w:rsidRDefault="00B62AED"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Children can abuse other children (often referred to as peer-on-peer abuse) and it can take many forms. It can happen both inside and outside of school/college and online. It is important that all staff recognise the indicators and signs of peer-on-peer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 and semi-nude images and/or videos; causing someone to engage in sexual activity without consent, such as forcing someone to strip, touch themselves sexually, or to engage in sexual activity with a third party; up skirting and initiation/hazing type violence and rituals. Addressing inappropriate behaviour (even if it appears to be relatively innocuous) can be an important intervention that helps prevent problematic, abusive and/or violent behaviour in the future. (p. 135 KCSIE 2021) </w:t>
      </w:r>
    </w:p>
    <w:p w14:paraId="314BABE8" w14:textId="03294CAB" w:rsidR="002A4B37" w:rsidRPr="00D27BB4" w:rsidRDefault="00E0252C" w:rsidP="002A4B37">
      <w:pPr>
        <w:pStyle w:val="NormalWeb"/>
        <w:shd w:val="clear" w:color="auto" w:fill="FFFFFF"/>
        <w:spacing w:after="0" w:afterAutospacing="0"/>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25. </w:t>
      </w:r>
      <w:r w:rsidR="002A4B37" w:rsidRPr="00D27BB4">
        <w:rPr>
          <w:rFonts w:asciiTheme="minorHAnsi" w:hAnsiTheme="minorHAnsi" w:cstheme="minorHAnsi"/>
          <w:b/>
          <w:sz w:val="22"/>
          <w:szCs w:val="22"/>
        </w:rPr>
        <w:t>Sexual violence and sexual harassment between children in schools</w:t>
      </w:r>
    </w:p>
    <w:p w14:paraId="3F0EB135" w14:textId="7218A9AB" w:rsidR="002A4B37" w:rsidRPr="00D27BB4" w:rsidRDefault="002A4B37" w:rsidP="002A4B37">
      <w:pPr>
        <w:pStyle w:val="NormalWeb"/>
        <w:shd w:val="clear" w:color="auto" w:fill="FFFFFF"/>
        <w:spacing w:before="0" w:beforeAutospacing="0" w:after="0" w:afterAutospacing="0"/>
        <w:ind w:right="119"/>
        <w:jc w:val="both"/>
        <w:rPr>
          <w:rFonts w:asciiTheme="minorHAnsi" w:hAnsiTheme="minorHAnsi" w:cstheme="minorHAnsi"/>
          <w:b/>
          <w:sz w:val="22"/>
          <w:szCs w:val="22"/>
        </w:rPr>
      </w:pPr>
      <w:r w:rsidRPr="00D27BB4">
        <w:rPr>
          <w:rFonts w:asciiTheme="minorHAnsi" w:hAnsiTheme="minorHAnsi" w:cstheme="minorHAnsi"/>
          <w:sz w:val="22"/>
          <w:szCs w:val="22"/>
        </w:rPr>
        <w:t>Sexual violence and sexual harassment can occur between two children of any sex. They can also occur through a group of children sexually assaulting or sexually harassing a single child or group of children. (p.99 KCSIE 2021).</w:t>
      </w:r>
    </w:p>
    <w:p w14:paraId="31B1147F"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716C2898"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It is more likely that girls will be the victims of sexual violence and more likely that sexual harassment will be perpetrated by boys. We ensure that all staff are aware of the importance of: </w:t>
      </w:r>
    </w:p>
    <w:p w14:paraId="5D5E54F7"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Making clear that sexual violence and sexual harassment is not acceptable, will never be tolerated and is not an inevitable part of growing up. </w:t>
      </w:r>
    </w:p>
    <w:p w14:paraId="06EE6A6A" w14:textId="49D40F3D"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w:t>
      </w:r>
      <w:r w:rsidR="00F807FF" w:rsidRPr="00D27BB4">
        <w:rPr>
          <w:rFonts w:asciiTheme="minorHAnsi" w:hAnsiTheme="minorHAnsi" w:cstheme="minorHAnsi"/>
          <w:sz w:val="22"/>
          <w:szCs w:val="22"/>
        </w:rPr>
        <w:t>N</w:t>
      </w:r>
      <w:r w:rsidRPr="00D27BB4">
        <w:rPr>
          <w:rFonts w:asciiTheme="minorHAnsi" w:hAnsiTheme="minorHAnsi" w:cstheme="minorHAnsi"/>
          <w:sz w:val="22"/>
          <w:szCs w:val="22"/>
        </w:rPr>
        <w:t xml:space="preserve">ot tolerating or dismissing sexual violence or sexual harassment as “banter”, “part of growing up”, “just having a laugh” or “boys being boys”; and </w:t>
      </w:r>
    </w:p>
    <w:p w14:paraId="03752074" w14:textId="6CEC4332"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w:t>
      </w:r>
      <w:r w:rsidR="00F807FF" w:rsidRPr="00D27BB4">
        <w:rPr>
          <w:rFonts w:asciiTheme="minorHAnsi" w:hAnsiTheme="minorHAnsi" w:cstheme="minorHAnsi"/>
          <w:sz w:val="22"/>
          <w:szCs w:val="22"/>
        </w:rPr>
        <w:t>C</w:t>
      </w:r>
      <w:r w:rsidRPr="00D27BB4">
        <w:rPr>
          <w:rFonts w:asciiTheme="minorHAnsi" w:hAnsiTheme="minorHAnsi" w:cstheme="minorHAnsi"/>
          <w:sz w:val="22"/>
          <w:szCs w:val="22"/>
        </w:rPr>
        <w:t xml:space="preserve">hallenging behaviours (which are potentially criminal in nature), such as grabbing bottoms, breasts, vaginas and penises. Dismissing or tolerating such behaviours risks normalising them. </w:t>
      </w:r>
    </w:p>
    <w:p w14:paraId="3F6AC19B" w14:textId="4BA9D025"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Children with Special Educational Needs and Disabilities (SEND) can be especially vulnerable. Disabled and deaf children are three times103 more likely to be abused than their peers. Additional barriers can sometimes exist when recognising abuse in SEND children.</w:t>
      </w:r>
      <w:r w:rsidR="00472D5A" w:rsidRPr="00D27BB4">
        <w:rPr>
          <w:rFonts w:asciiTheme="minorHAnsi" w:hAnsiTheme="minorHAnsi" w:cstheme="minorHAnsi"/>
          <w:sz w:val="22"/>
          <w:szCs w:val="22"/>
        </w:rPr>
        <w:t xml:space="preserve">  SAST will ensure it has plans in place to support all the children within its schools</w:t>
      </w:r>
      <w:r w:rsidR="00E141A0" w:rsidRPr="00D27BB4">
        <w:rPr>
          <w:rFonts w:asciiTheme="minorHAnsi" w:hAnsiTheme="minorHAnsi" w:cstheme="minorHAnsi"/>
          <w:sz w:val="22"/>
          <w:szCs w:val="22"/>
        </w:rPr>
        <w:t xml:space="preserve"> so they are protected and any additional needs are taken into consideration as part of this process.</w:t>
      </w:r>
    </w:p>
    <w:p w14:paraId="6B96FA6F"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When, we as a school, consider issues of sexual violence and harassment between children we will seek support from our children’s social care partners.</w:t>
      </w:r>
    </w:p>
    <w:p w14:paraId="52E4B87C" w14:textId="6D1A94D5" w:rsidR="00671EC0" w:rsidRPr="00D27BB4" w:rsidRDefault="00E141A0"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25.1  Upskirting</w:t>
      </w:r>
    </w:p>
    <w:p w14:paraId="0FD07C80" w14:textId="14C558C8" w:rsidR="00386BB3" w:rsidRPr="00D27BB4" w:rsidRDefault="00386BB3" w:rsidP="00386BB3">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Voyeurism (Offences) Act 2019, which is commonly known as the </w:t>
      </w:r>
      <w:r w:rsidR="002A088F" w:rsidRPr="00D27BB4">
        <w:rPr>
          <w:rFonts w:asciiTheme="minorHAnsi" w:hAnsiTheme="minorHAnsi" w:cstheme="minorHAnsi"/>
          <w:sz w:val="22"/>
          <w:szCs w:val="22"/>
        </w:rPr>
        <w:t>Up-skirting</w:t>
      </w:r>
      <w:r w:rsidRPr="00D27BB4">
        <w:rPr>
          <w:rFonts w:asciiTheme="minorHAnsi" w:hAnsiTheme="minorHAnsi" w:cstheme="minorHAnsi"/>
          <w:sz w:val="22"/>
          <w:szCs w:val="22"/>
        </w:rPr>
        <w:t xml:space="preserve"> Act, came into force on 12 April 2019. ‘Up</w:t>
      </w:r>
      <w:r w:rsidR="00B04884">
        <w:rPr>
          <w:rFonts w:asciiTheme="minorHAnsi" w:hAnsiTheme="minorHAnsi" w:cstheme="minorHAnsi"/>
          <w:sz w:val="22"/>
          <w:szCs w:val="22"/>
        </w:rPr>
        <w:t>-</w:t>
      </w:r>
      <w:r w:rsidRPr="00D27BB4">
        <w:rPr>
          <w:rFonts w:asciiTheme="minorHAnsi" w:hAnsiTheme="minorHAnsi" w:cstheme="minorHAnsi"/>
          <w:sz w:val="22"/>
          <w:szCs w:val="22"/>
        </w:rPr>
        <w:t>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We will ensure that all staff act immediately should an incident of Up skirting arise in our school and report this to the police /social care immediately.</w:t>
      </w:r>
    </w:p>
    <w:p w14:paraId="5C31836A" w14:textId="77777777" w:rsidR="00671EC0" w:rsidRPr="00D27BB4" w:rsidRDefault="00671EC0" w:rsidP="00C72985">
      <w:pPr>
        <w:ind w:right="119"/>
        <w:jc w:val="both"/>
        <w:rPr>
          <w:rFonts w:asciiTheme="minorHAnsi" w:hAnsiTheme="minorHAnsi" w:cstheme="minorHAnsi"/>
          <w:b/>
          <w:sz w:val="22"/>
          <w:szCs w:val="22"/>
        </w:rPr>
      </w:pPr>
    </w:p>
    <w:p w14:paraId="7406564B" w14:textId="77777777" w:rsidR="005346BB" w:rsidRPr="00D27BB4" w:rsidRDefault="005346BB" w:rsidP="005346BB">
      <w:pPr>
        <w:jc w:val="both"/>
        <w:rPr>
          <w:rFonts w:asciiTheme="minorHAnsi" w:hAnsiTheme="minorHAnsi" w:cs="Arial"/>
          <w:b/>
        </w:rPr>
      </w:pPr>
      <w:r w:rsidRPr="00D27BB4">
        <w:rPr>
          <w:rFonts w:asciiTheme="minorHAnsi" w:hAnsiTheme="minorHAnsi" w:cs="Arial"/>
          <w:b/>
        </w:rPr>
        <w:t>26. Child Criminal Exploitation</w:t>
      </w:r>
    </w:p>
    <w:p w14:paraId="32297C20" w14:textId="77777777" w:rsidR="005346BB" w:rsidRPr="00D27BB4" w:rsidRDefault="005346BB" w:rsidP="005346BB">
      <w:pPr>
        <w:jc w:val="both"/>
        <w:rPr>
          <w:rFonts w:asciiTheme="minorHAnsi" w:hAnsiTheme="minorHAnsi" w:cs="Arial"/>
        </w:rPr>
      </w:pPr>
      <w:r w:rsidRPr="00D27BB4">
        <w:rPr>
          <w:rFonts w:asciiTheme="minorHAnsi" w:hAnsiTheme="minorHAnsi" w:cstheme="minorHAnsi"/>
          <w:sz w:val="22"/>
          <w:szCs w:val="22"/>
        </w:rPr>
        <w:t>As set out in the Serious Violence Strategy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sidRPr="00D27BB4">
        <w:rPr>
          <w:rFonts w:asciiTheme="minorHAnsi" w:hAnsiTheme="minorHAnsi" w:cs="Arial"/>
        </w:rPr>
        <w:t>. (</w:t>
      </w:r>
      <w:hyperlink r:id="rId25" w:history="1">
        <w:r w:rsidRPr="00D27BB4">
          <w:rPr>
            <w:rStyle w:val="Hyperlink"/>
            <w:rFonts w:asciiTheme="minorHAnsi" w:hAnsiTheme="minorHAnsi" w:cs="Arial"/>
          </w:rPr>
          <w:t>https://www.gov.uk/government/publications/serious-violence-strategy</w:t>
        </w:r>
      </w:hyperlink>
      <w:r w:rsidRPr="00D27BB4">
        <w:rPr>
          <w:rStyle w:val="Hyperlink"/>
          <w:rFonts w:asciiTheme="minorHAnsi" w:hAnsiTheme="minorHAnsi" w:cs="Arial"/>
        </w:rPr>
        <w:t>)</w:t>
      </w:r>
    </w:p>
    <w:p w14:paraId="2317485C" w14:textId="77777777" w:rsidR="00671EC0" w:rsidRPr="00D27BB4" w:rsidRDefault="00671EC0" w:rsidP="00C72985">
      <w:pPr>
        <w:ind w:right="119"/>
        <w:jc w:val="both"/>
        <w:rPr>
          <w:rFonts w:asciiTheme="minorHAnsi" w:hAnsiTheme="minorHAnsi" w:cstheme="minorHAnsi"/>
          <w:b/>
          <w:sz w:val="22"/>
          <w:szCs w:val="22"/>
        </w:rPr>
      </w:pPr>
    </w:p>
    <w:p w14:paraId="0AAB6570" w14:textId="77777777" w:rsidR="00A944A5" w:rsidRPr="00D27BB4" w:rsidRDefault="00A944A5"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26.1 Child </w:t>
      </w:r>
      <w:r w:rsidR="00C81B2B" w:rsidRPr="00D27BB4">
        <w:rPr>
          <w:rFonts w:asciiTheme="minorHAnsi" w:hAnsiTheme="minorHAnsi" w:cstheme="minorHAnsi"/>
          <w:b/>
          <w:sz w:val="22"/>
          <w:szCs w:val="22"/>
        </w:rPr>
        <w:t>Sexual Exploitation</w:t>
      </w:r>
      <w:r w:rsidRPr="00D27BB4">
        <w:rPr>
          <w:rFonts w:asciiTheme="minorHAnsi" w:hAnsiTheme="minorHAnsi" w:cstheme="minorHAnsi"/>
          <w:b/>
          <w:sz w:val="22"/>
          <w:szCs w:val="22"/>
        </w:rPr>
        <w:t xml:space="preserve"> (CSE)</w:t>
      </w:r>
    </w:p>
    <w:p w14:paraId="21C3D643" w14:textId="2886CD2E" w:rsidR="00C81B2B" w:rsidRPr="00D27BB4" w:rsidRDefault="00A944A5" w:rsidP="00C72985">
      <w:pPr>
        <w:ind w:right="119"/>
        <w:jc w:val="both"/>
        <w:rPr>
          <w:rFonts w:asciiTheme="minorHAnsi" w:hAnsiTheme="minorHAnsi" w:cstheme="minorHAnsi"/>
          <w:b/>
          <w:sz w:val="22"/>
          <w:szCs w:val="22"/>
        </w:rPr>
      </w:pPr>
      <w:r w:rsidRPr="00D27BB4">
        <w:rPr>
          <w:rFonts w:asciiTheme="minorHAnsi" w:hAnsiTheme="minorHAnsi" w:cstheme="minorHAnsi"/>
          <w:bCs/>
          <w:sz w:val="22"/>
          <w:szCs w:val="22"/>
        </w:rPr>
        <w:t>CSE</w:t>
      </w:r>
      <w:r w:rsidRPr="00D27BB4">
        <w:rPr>
          <w:rFonts w:asciiTheme="minorHAnsi" w:hAnsiTheme="minorHAnsi" w:cstheme="minorHAnsi"/>
          <w:b/>
          <w:sz w:val="22"/>
          <w:szCs w:val="22"/>
        </w:rPr>
        <w:t xml:space="preserve"> </w:t>
      </w:r>
      <w:r w:rsidR="00C81B2B" w:rsidRPr="00D27BB4">
        <w:rPr>
          <w:rFonts w:asciiTheme="minorHAnsi" w:hAnsiTheme="minorHAnsi" w:cstheme="minorHAnsi"/>
          <w:sz w:val="22"/>
          <w:szCs w:val="22"/>
        </w:rPr>
        <w:t xml:space="preserve">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70FF95E3" w14:textId="77777777" w:rsidR="003C0B17" w:rsidRPr="00D27BB4" w:rsidRDefault="003C0B17" w:rsidP="00C72985">
      <w:pPr>
        <w:ind w:right="119"/>
        <w:jc w:val="both"/>
        <w:rPr>
          <w:rFonts w:asciiTheme="minorHAnsi" w:hAnsiTheme="minorHAnsi" w:cstheme="minorHAnsi"/>
          <w:sz w:val="22"/>
          <w:szCs w:val="22"/>
        </w:rPr>
      </w:pPr>
    </w:p>
    <w:p w14:paraId="1826259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definition of child sexual exploitation is as follows: </w:t>
      </w:r>
    </w:p>
    <w:p w14:paraId="0A7D0313" w14:textId="77777777" w:rsidR="00C81B2B" w:rsidRPr="00D27BB4" w:rsidRDefault="0041170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D27BB4">
        <w:rPr>
          <w:rFonts w:asciiTheme="minorHAnsi" w:hAnsiTheme="minorHAnsi" w:cstheme="minorHAnsi"/>
          <w:sz w:val="22"/>
          <w:szCs w:val="22"/>
        </w:rPr>
        <w:t>using</w:t>
      </w:r>
      <w:r w:rsidR="00C81B2B" w:rsidRPr="00D27BB4">
        <w:rPr>
          <w:rFonts w:asciiTheme="minorHAnsi" w:hAnsiTheme="minorHAnsi" w:cstheme="minorHAnsi"/>
          <w:sz w:val="22"/>
          <w:szCs w:val="22"/>
        </w:rPr>
        <w:t xml:space="preserve"> technology.</w:t>
      </w:r>
      <w:r w:rsidRPr="00D27BB4">
        <w:rPr>
          <w:rFonts w:asciiTheme="minorHAnsi" w:hAnsiTheme="minorHAnsi" w:cstheme="minorHAnsi"/>
          <w:sz w:val="22"/>
          <w:szCs w:val="22"/>
        </w:rPr>
        <w:t>”</w:t>
      </w:r>
    </w:p>
    <w:p w14:paraId="78EBB4FC" w14:textId="77777777" w:rsidR="003C0B17" w:rsidRPr="00D27BB4" w:rsidRDefault="003C0B17" w:rsidP="00C72985">
      <w:pPr>
        <w:ind w:right="119"/>
        <w:jc w:val="both"/>
        <w:rPr>
          <w:rFonts w:asciiTheme="minorHAnsi" w:hAnsiTheme="minorHAnsi" w:cstheme="minorHAnsi"/>
          <w:sz w:val="22"/>
          <w:szCs w:val="22"/>
        </w:rPr>
      </w:pPr>
    </w:p>
    <w:p w14:paraId="058B1386"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D27BB4">
        <w:rPr>
          <w:rFonts w:asciiTheme="minorHAnsi" w:hAnsiTheme="minorHAnsi" w:cstheme="minorHAnsi"/>
          <w:sz w:val="22"/>
          <w:szCs w:val="22"/>
        </w:rPr>
        <w:t>behaviours</w:t>
      </w:r>
      <w:r w:rsidRPr="00D27BB4">
        <w:rPr>
          <w:rFonts w:asciiTheme="minorHAnsi" w:hAnsiTheme="minorHAnsi" w:cstheme="minorHAnsi"/>
          <w:sz w:val="22"/>
          <w:szCs w:val="22"/>
        </w:rPr>
        <w:t xml:space="preserve">. It requires knowledge, skills, professional curiosity and an assessment which analyses the risk factors and personal circumstances of individual children to ensure that the signs and symptoms are interpreted </w:t>
      </w:r>
      <w:r w:rsidR="000D1AD0" w:rsidRPr="00D27BB4">
        <w:rPr>
          <w:rFonts w:asciiTheme="minorHAnsi" w:hAnsiTheme="minorHAnsi" w:cstheme="minorHAnsi"/>
          <w:sz w:val="22"/>
          <w:szCs w:val="22"/>
        </w:rPr>
        <w:t>correctly,</w:t>
      </w:r>
      <w:r w:rsidRPr="00D27BB4">
        <w:rPr>
          <w:rFonts w:asciiTheme="minorHAnsi" w:hAnsiTheme="minorHAnsi" w:cstheme="minorHAnsi"/>
          <w:sz w:val="22"/>
          <w:szCs w:val="22"/>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4378A56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 sexual exploitation is never the victim’s fault, even if there is some form of exchange: all children and young people under the age of 18 have a right to be safe and should be protected from harm. </w:t>
      </w:r>
    </w:p>
    <w:p w14:paraId="066EB405" w14:textId="77777777" w:rsidR="003C0B17" w:rsidRPr="00D27BB4" w:rsidRDefault="003C0B17" w:rsidP="00C72985">
      <w:pPr>
        <w:ind w:right="119"/>
        <w:jc w:val="both"/>
        <w:rPr>
          <w:rFonts w:asciiTheme="minorHAnsi" w:hAnsiTheme="minorHAnsi" w:cstheme="minorHAnsi"/>
          <w:sz w:val="22"/>
          <w:szCs w:val="22"/>
        </w:rPr>
      </w:pPr>
    </w:p>
    <w:p w14:paraId="5FFCD57E"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One of the key factors found in most cases of child sexual exploitation is the presence of some form of exchange (sexual activity in return for something); for the victim and/or perpetrator or facilitator. </w:t>
      </w:r>
    </w:p>
    <w:p w14:paraId="01972D07" w14:textId="77777777" w:rsidR="003C0B17" w:rsidRPr="00D27BB4" w:rsidRDefault="003C0B17" w:rsidP="00C72985">
      <w:pPr>
        <w:ind w:right="119"/>
        <w:jc w:val="both"/>
        <w:rPr>
          <w:rFonts w:asciiTheme="minorHAnsi" w:hAnsiTheme="minorHAnsi" w:cstheme="minorHAnsi"/>
          <w:sz w:val="22"/>
          <w:szCs w:val="22"/>
        </w:rPr>
      </w:pPr>
    </w:p>
    <w:p w14:paraId="1FA70863"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65F98333" w14:textId="77777777" w:rsidR="003C0B17" w:rsidRPr="00D27BB4" w:rsidRDefault="003C0B17" w:rsidP="00C72985">
      <w:pPr>
        <w:ind w:right="119"/>
        <w:jc w:val="both"/>
        <w:rPr>
          <w:rFonts w:asciiTheme="minorHAnsi" w:hAnsiTheme="minorHAnsi" w:cstheme="minorHAnsi"/>
          <w:sz w:val="22"/>
          <w:szCs w:val="22"/>
        </w:rPr>
      </w:pPr>
    </w:p>
    <w:p w14:paraId="302B1A93"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00A74FE0" w14:textId="77777777" w:rsidR="003C0B17" w:rsidRPr="00D27BB4" w:rsidRDefault="003C0B17" w:rsidP="00C72985">
      <w:pPr>
        <w:ind w:right="119"/>
        <w:jc w:val="both"/>
        <w:rPr>
          <w:rFonts w:asciiTheme="minorHAnsi" w:hAnsiTheme="minorHAnsi" w:cstheme="minorHAnsi"/>
          <w:sz w:val="22"/>
          <w:szCs w:val="22"/>
        </w:rPr>
      </w:pPr>
    </w:p>
    <w:p w14:paraId="2DAFE904"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If, as a school, we are concerned a child is being sexually exploited we will follow the procedures set out in this document and make reference to the local guidance provided by the </w:t>
      </w:r>
      <w:r w:rsidR="0041170B"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w:t>
      </w:r>
      <w:r w:rsidR="0041170B" w:rsidRPr="00D27BB4">
        <w:rPr>
          <w:rFonts w:asciiTheme="minorHAnsi" w:hAnsiTheme="minorHAnsi" w:cstheme="minorHAnsi"/>
          <w:sz w:val="22"/>
          <w:szCs w:val="22"/>
        </w:rPr>
        <w:t>S</w:t>
      </w:r>
      <w:r w:rsidRPr="00D27BB4">
        <w:rPr>
          <w:rFonts w:asciiTheme="minorHAnsi" w:hAnsiTheme="minorHAnsi" w:cstheme="minorHAnsi"/>
          <w:sz w:val="22"/>
          <w:szCs w:val="22"/>
        </w:rPr>
        <w:t xml:space="preserve">afeguarding </w:t>
      </w:r>
      <w:r w:rsidR="0041170B" w:rsidRPr="00D27BB4">
        <w:rPr>
          <w:rFonts w:asciiTheme="minorHAnsi" w:hAnsiTheme="minorHAnsi" w:cstheme="minorHAnsi"/>
          <w:sz w:val="22"/>
          <w:szCs w:val="22"/>
        </w:rPr>
        <w:t xml:space="preserve">Children </w:t>
      </w:r>
      <w:r w:rsidRPr="00D27BB4">
        <w:rPr>
          <w:rFonts w:asciiTheme="minorHAnsi" w:hAnsiTheme="minorHAnsi" w:cstheme="minorHAnsi"/>
          <w:sz w:val="22"/>
          <w:szCs w:val="22"/>
        </w:rPr>
        <w:t xml:space="preserve">Partnership. </w:t>
      </w:r>
    </w:p>
    <w:p w14:paraId="508B1179" w14:textId="77777777" w:rsidR="00C71FDB" w:rsidRPr="00D27BB4" w:rsidRDefault="00C71FDB" w:rsidP="00C72985">
      <w:pPr>
        <w:ind w:right="119"/>
        <w:jc w:val="both"/>
        <w:rPr>
          <w:rFonts w:asciiTheme="minorHAnsi" w:hAnsiTheme="minorHAnsi" w:cstheme="minorHAnsi"/>
          <w:sz w:val="22"/>
          <w:szCs w:val="22"/>
        </w:rPr>
      </w:pPr>
    </w:p>
    <w:p w14:paraId="022A3E31" w14:textId="71EBB703" w:rsidR="00C81B2B" w:rsidRPr="00D27BB4" w:rsidRDefault="00C81B2B" w:rsidP="0041170B">
      <w:pPr>
        <w:ind w:right="119"/>
        <w:rPr>
          <w:rStyle w:val="Hyperlink"/>
          <w:rFonts w:asciiTheme="minorHAnsi" w:hAnsiTheme="minorHAnsi" w:cstheme="minorHAnsi"/>
          <w:sz w:val="22"/>
          <w:szCs w:val="22"/>
        </w:rPr>
      </w:pPr>
      <w:r w:rsidRPr="00D27BB4">
        <w:rPr>
          <w:rFonts w:asciiTheme="minorHAnsi" w:hAnsiTheme="minorHAnsi" w:cstheme="minorHAnsi"/>
          <w:sz w:val="22"/>
          <w:szCs w:val="22"/>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04884">
        <w:rPr>
          <w:rFonts w:asciiTheme="minorHAnsi" w:hAnsiTheme="minorHAnsi" w:cstheme="minorHAnsi"/>
          <w:sz w:val="22"/>
          <w:szCs w:val="22"/>
        </w:rPr>
        <w:t xml:space="preserve"> </w:t>
      </w:r>
      <w:r w:rsidR="00B377F0" w:rsidRPr="00D27BB4">
        <w:rPr>
          <w:rFonts w:asciiTheme="minorHAnsi" w:hAnsiTheme="minorHAnsi" w:cstheme="minorHAnsi"/>
          <w:sz w:val="22"/>
          <w:szCs w:val="22"/>
        </w:rPr>
        <w:t>(</w:t>
      </w:r>
      <w:hyperlink r:id="rId26" w:history="1">
        <w:r w:rsidR="00B377F0" w:rsidRPr="00D27BB4">
          <w:rPr>
            <w:rStyle w:val="Hyperlink"/>
            <w:rFonts w:asciiTheme="minorHAnsi" w:hAnsiTheme="minorHAnsi" w:cstheme="minorHAnsi"/>
            <w:sz w:val="22"/>
            <w:szCs w:val="22"/>
          </w:rPr>
          <w:t>https://assets.publishing.service.gov.uk/government/uploads/system/uploads/attachment_data/file/591903/CSE_Guidance_Core_Document_13.02.2017.pdf</w:t>
        </w:r>
      </w:hyperlink>
      <w:r w:rsidR="00B377F0" w:rsidRPr="00D27BB4">
        <w:rPr>
          <w:rStyle w:val="Hyperlink"/>
          <w:rFonts w:asciiTheme="minorHAnsi" w:hAnsiTheme="minorHAnsi" w:cstheme="minorHAnsi"/>
          <w:sz w:val="22"/>
          <w:szCs w:val="22"/>
        </w:rPr>
        <w:t>)</w:t>
      </w:r>
    </w:p>
    <w:p w14:paraId="29A096E6" w14:textId="77777777" w:rsidR="008E5CD7" w:rsidRPr="00D27BB4" w:rsidRDefault="008E5CD7" w:rsidP="00C72985">
      <w:pPr>
        <w:ind w:right="119"/>
        <w:jc w:val="both"/>
        <w:rPr>
          <w:rFonts w:asciiTheme="minorHAnsi" w:hAnsiTheme="minorHAnsi" w:cstheme="minorHAnsi"/>
          <w:sz w:val="22"/>
          <w:szCs w:val="22"/>
        </w:rPr>
      </w:pPr>
    </w:p>
    <w:p w14:paraId="5ACE8FC5" w14:textId="1A0E57E3" w:rsidR="00032917"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C152FB" w:rsidRPr="00D27BB4">
        <w:rPr>
          <w:rFonts w:asciiTheme="minorHAnsi" w:hAnsiTheme="minorHAnsi" w:cstheme="minorHAnsi"/>
          <w:b/>
          <w:sz w:val="22"/>
          <w:szCs w:val="22"/>
        </w:rPr>
        <w:t>6</w:t>
      </w:r>
      <w:r w:rsidRPr="00D27BB4">
        <w:rPr>
          <w:rFonts w:asciiTheme="minorHAnsi" w:hAnsiTheme="minorHAnsi" w:cstheme="minorHAnsi"/>
          <w:b/>
          <w:sz w:val="22"/>
          <w:szCs w:val="22"/>
        </w:rPr>
        <w:t xml:space="preserve">.2 </w:t>
      </w:r>
      <w:r w:rsidR="00C81B2B" w:rsidRPr="00D27BB4">
        <w:rPr>
          <w:rFonts w:asciiTheme="minorHAnsi" w:hAnsiTheme="minorHAnsi" w:cstheme="minorHAnsi"/>
          <w:b/>
          <w:sz w:val="22"/>
          <w:szCs w:val="22"/>
        </w:rPr>
        <w:t>County Lines</w:t>
      </w:r>
    </w:p>
    <w:p w14:paraId="416E5FF8" w14:textId="334E6EBD"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62FB293E" w14:textId="77777777" w:rsidR="00C152FB" w:rsidRPr="00D27BB4" w:rsidRDefault="00C152FB" w:rsidP="00C72985">
      <w:pPr>
        <w:ind w:right="119"/>
        <w:jc w:val="both"/>
        <w:rPr>
          <w:rFonts w:asciiTheme="minorHAnsi" w:hAnsiTheme="minorHAnsi" w:cstheme="minorHAnsi"/>
          <w:sz w:val="22"/>
          <w:szCs w:val="22"/>
        </w:rPr>
      </w:pPr>
    </w:p>
    <w:p w14:paraId="245BB2F6" w14:textId="09F70938" w:rsidR="00FF58E5"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6B3040" w:rsidRPr="00D27BB4">
        <w:rPr>
          <w:rFonts w:asciiTheme="minorHAnsi" w:hAnsiTheme="minorHAnsi" w:cstheme="minorHAnsi"/>
          <w:b/>
          <w:sz w:val="22"/>
          <w:szCs w:val="22"/>
        </w:rPr>
        <w:t>7</w:t>
      </w:r>
      <w:r w:rsidRPr="00D27BB4">
        <w:rPr>
          <w:rFonts w:asciiTheme="minorHAnsi" w:hAnsiTheme="minorHAnsi" w:cstheme="minorHAnsi"/>
          <w:b/>
          <w:sz w:val="22"/>
          <w:szCs w:val="22"/>
        </w:rPr>
        <w:t xml:space="preserve">. </w:t>
      </w:r>
      <w:r w:rsidR="006B3040" w:rsidRPr="00D27BB4">
        <w:rPr>
          <w:rFonts w:asciiTheme="minorHAnsi" w:hAnsiTheme="minorHAnsi" w:cstheme="minorHAnsi"/>
          <w:b/>
          <w:sz w:val="22"/>
          <w:szCs w:val="22"/>
        </w:rPr>
        <w:t>Assessment of risk outside the home (prev. contextual safeguarding)</w:t>
      </w:r>
    </w:p>
    <w:p w14:paraId="6CED3E10" w14:textId="39473B83" w:rsidR="00C81B2B" w:rsidRPr="00D27BB4" w:rsidRDefault="006B3040" w:rsidP="00C72985">
      <w:pPr>
        <w:pStyle w:val="NormalWeb"/>
        <w:shd w:val="clear" w:color="auto" w:fill="FFFFFF"/>
        <w:spacing w:before="0" w:beforeAutospacing="0"/>
        <w:ind w:right="119"/>
        <w:jc w:val="both"/>
        <w:rPr>
          <w:rFonts w:asciiTheme="minorHAnsi" w:hAnsiTheme="minorHAnsi" w:cstheme="minorHAnsi"/>
          <w:sz w:val="22"/>
          <w:szCs w:val="22"/>
        </w:rPr>
      </w:pPr>
      <w:r w:rsidRPr="00D27BB4">
        <w:rPr>
          <w:rFonts w:asciiTheme="minorHAnsi" w:hAnsiTheme="minorHAnsi" w:cstheme="minorHAnsi"/>
          <w:sz w:val="22"/>
          <w:szCs w:val="22"/>
        </w:rPr>
        <w:t>Assessment of risk outside the home</w:t>
      </w:r>
      <w:r w:rsidR="00C81B2B" w:rsidRPr="00D27BB4">
        <w:rPr>
          <w:rFonts w:asciiTheme="minorHAnsi" w:hAnsiTheme="minorHAnsi" w:cstheme="minorHAnsi"/>
          <w:sz w:val="22"/>
          <w:szCs w:val="22"/>
        </w:rPr>
        <w:t xml:space="preserve">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00C04664" w:rsidRPr="00D27BB4">
        <w:rPr>
          <w:rFonts w:asciiTheme="minorHAnsi" w:hAnsiTheme="minorHAnsi" w:cstheme="minorHAnsi"/>
          <w:sz w:val="22"/>
          <w:szCs w:val="22"/>
        </w:rPr>
        <w:t>Assessment of risk outside the home</w:t>
      </w:r>
      <w:r w:rsidR="00C81B2B" w:rsidRPr="00D27BB4">
        <w:rPr>
          <w:rFonts w:asciiTheme="minorHAnsi" w:hAnsiTheme="minorHAnsi" w:cstheme="minorHAnsi"/>
          <w:sz w:val="22"/>
          <w:szCs w:val="22"/>
        </w:rPr>
        <w:t>, therefore, expands the objectives of child protection systems in recognition that young people are vulnerable to abuse in a range of social contexts.</w:t>
      </w:r>
      <w:r w:rsidR="00032917"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If, as a school, we are concerned a child is being exploited in an extra-familiar context, as previously outlined, we will follow the procedures set out in this document and consult or refer to children’s social care.</w:t>
      </w:r>
      <w:r w:rsidR="00032917" w:rsidRPr="00D27BB4">
        <w:rPr>
          <w:rFonts w:asciiTheme="minorHAnsi" w:hAnsiTheme="minorHAnsi" w:cstheme="minorHAnsi"/>
          <w:sz w:val="22"/>
          <w:szCs w:val="22"/>
        </w:rPr>
        <w:t xml:space="preserve"> (</w:t>
      </w:r>
      <w:hyperlink r:id="rId27" w:history="1">
        <w:r w:rsidR="00032917" w:rsidRPr="00D27BB4">
          <w:rPr>
            <w:rStyle w:val="Hyperlink"/>
            <w:rFonts w:asciiTheme="minorHAnsi" w:hAnsiTheme="minorHAnsi" w:cstheme="minorHAnsi"/>
            <w:sz w:val="22"/>
            <w:szCs w:val="22"/>
          </w:rPr>
          <w:t>https://contextualsafeguarding.org.uk/</w:t>
        </w:r>
      </w:hyperlink>
      <w:r w:rsidR="00032917" w:rsidRPr="00D27BB4">
        <w:rPr>
          <w:rFonts w:asciiTheme="minorHAnsi" w:hAnsiTheme="minorHAnsi" w:cstheme="minorHAnsi"/>
          <w:sz w:val="22"/>
          <w:szCs w:val="22"/>
        </w:rPr>
        <w:t>)</w:t>
      </w:r>
    </w:p>
    <w:p w14:paraId="6472DC94" w14:textId="19EF2213" w:rsidR="008A64C3"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C04664" w:rsidRPr="00D27BB4">
        <w:rPr>
          <w:rFonts w:asciiTheme="minorHAnsi" w:hAnsiTheme="minorHAnsi" w:cstheme="minorHAnsi"/>
          <w:b/>
          <w:sz w:val="22"/>
          <w:szCs w:val="22"/>
        </w:rPr>
        <w:t>8</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Female Genital Mutilation</w:t>
      </w:r>
      <w:r w:rsidRPr="00D27BB4">
        <w:rPr>
          <w:rFonts w:asciiTheme="minorHAnsi" w:hAnsiTheme="minorHAnsi" w:cstheme="minorHAnsi"/>
          <w:b/>
          <w:sz w:val="22"/>
          <w:szCs w:val="22"/>
        </w:rPr>
        <w:t xml:space="preserve"> (FGM) </w:t>
      </w:r>
    </w:p>
    <w:p w14:paraId="258501D8" w14:textId="282814EC"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41170B" w:rsidRPr="00D27BB4">
        <w:rPr>
          <w:rFonts w:asciiTheme="minorHAnsi" w:hAnsiTheme="minorHAnsi" w:cstheme="minorHAnsi"/>
          <w:sz w:val="22"/>
          <w:szCs w:val="22"/>
        </w:rPr>
        <w:t>new</w:t>
      </w:r>
      <w:r w:rsidR="00032917" w:rsidRPr="00D27BB4">
        <w:rPr>
          <w:rFonts w:asciiTheme="minorHAnsi" w:hAnsiTheme="minorHAnsi" w:cstheme="minorHAnsi"/>
          <w:sz w:val="22"/>
          <w:szCs w:val="22"/>
        </w:rPr>
        <w:t>born</w:t>
      </w:r>
      <w:r w:rsidRPr="00D27BB4">
        <w:rPr>
          <w:rFonts w:asciiTheme="minorHAnsi" w:hAnsiTheme="minorHAnsi" w:cstheme="minorHAnsi"/>
          <w:sz w:val="22"/>
          <w:szCs w:val="22"/>
        </w:rPr>
        <w:t xml:space="preserve"> infants or on young women before marriage or pregnancy. </w:t>
      </w:r>
      <w:r w:rsidR="00C54EA3" w:rsidRPr="00D27BB4">
        <w:rPr>
          <w:rFonts w:asciiTheme="minorHAnsi" w:hAnsiTheme="minorHAnsi" w:cstheme="minorHAnsi"/>
          <w:sz w:val="22"/>
          <w:szCs w:val="22"/>
        </w:rPr>
        <w:t xml:space="preserve"> </w:t>
      </w:r>
      <w:r w:rsidRPr="00D27BB4">
        <w:rPr>
          <w:rFonts w:asciiTheme="minorHAnsi" w:hAnsiTheme="minorHAnsi" w:cstheme="minorHAnsi"/>
          <w:sz w:val="22"/>
          <w:szCs w:val="22"/>
        </w:rPr>
        <w:t>If,</w:t>
      </w:r>
      <w:r w:rsidR="00534A82"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we as a school, are concerned that a child may be at risk of FGM we will follow the </w:t>
      </w:r>
      <w:r w:rsidR="00C54EA3" w:rsidRPr="00D27BB4">
        <w:rPr>
          <w:rFonts w:asciiTheme="minorHAnsi" w:hAnsiTheme="minorHAnsi" w:cstheme="minorHAnsi"/>
          <w:sz w:val="22"/>
          <w:szCs w:val="22"/>
        </w:rPr>
        <w:t xml:space="preserve">local authority </w:t>
      </w:r>
      <w:r w:rsidRPr="00D27BB4">
        <w:rPr>
          <w:rFonts w:asciiTheme="minorHAnsi" w:hAnsiTheme="minorHAnsi" w:cstheme="minorHAnsi"/>
          <w:sz w:val="22"/>
          <w:szCs w:val="22"/>
        </w:rPr>
        <w:t xml:space="preserve"> Safeguarding </w:t>
      </w:r>
      <w:r w:rsidR="00C54EA3" w:rsidRPr="00D27BB4">
        <w:rPr>
          <w:rFonts w:asciiTheme="minorHAnsi" w:hAnsiTheme="minorHAnsi" w:cstheme="minorHAnsi"/>
          <w:sz w:val="22"/>
          <w:szCs w:val="22"/>
        </w:rPr>
        <w:t xml:space="preserve">Children </w:t>
      </w:r>
      <w:r w:rsidRPr="00D27BB4">
        <w:rPr>
          <w:rFonts w:asciiTheme="minorHAnsi" w:hAnsiTheme="minorHAnsi" w:cstheme="minorHAnsi"/>
          <w:sz w:val="22"/>
          <w:szCs w:val="22"/>
        </w:rPr>
        <w:t xml:space="preserve">Partnership guidance following the referrals procedure. </w:t>
      </w:r>
    </w:p>
    <w:p w14:paraId="7AA47A68" w14:textId="77777777" w:rsidR="00C81B2B" w:rsidRPr="00D27BB4" w:rsidRDefault="00C81B2B" w:rsidP="00C72985">
      <w:pPr>
        <w:ind w:right="119"/>
        <w:jc w:val="both"/>
        <w:rPr>
          <w:rFonts w:asciiTheme="minorHAnsi" w:hAnsiTheme="minorHAnsi" w:cstheme="minorHAnsi"/>
          <w:b/>
          <w:sz w:val="22"/>
          <w:szCs w:val="22"/>
        </w:rPr>
      </w:pPr>
    </w:p>
    <w:p w14:paraId="12F8D7CD" w14:textId="4A53628E" w:rsidR="008A64C3"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534A82" w:rsidRPr="00D27BB4">
        <w:rPr>
          <w:rFonts w:asciiTheme="minorHAnsi" w:hAnsiTheme="minorHAnsi" w:cstheme="minorHAnsi"/>
          <w:b/>
          <w:sz w:val="22"/>
          <w:szCs w:val="22"/>
        </w:rPr>
        <w:t>8</w:t>
      </w:r>
      <w:r w:rsidRPr="00D27BB4">
        <w:rPr>
          <w:rFonts w:asciiTheme="minorHAnsi" w:hAnsiTheme="minorHAnsi" w:cstheme="minorHAnsi"/>
          <w:b/>
          <w:sz w:val="22"/>
          <w:szCs w:val="22"/>
        </w:rPr>
        <w:t xml:space="preserve">.1 </w:t>
      </w:r>
      <w:r w:rsidR="00C81B2B" w:rsidRPr="00D27BB4">
        <w:rPr>
          <w:rFonts w:asciiTheme="minorHAnsi" w:hAnsiTheme="minorHAnsi" w:cstheme="minorHAnsi"/>
          <w:b/>
          <w:sz w:val="22"/>
          <w:szCs w:val="22"/>
        </w:rPr>
        <w:t xml:space="preserve">FGM Mandatory Reporting Duty </w:t>
      </w:r>
    </w:p>
    <w:p w14:paraId="6F7B9C3A" w14:textId="77777777" w:rsidR="00032917"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r w:rsidR="00C54EA3" w:rsidRPr="00D27BB4">
        <w:rPr>
          <w:rFonts w:asciiTheme="minorHAnsi" w:hAnsiTheme="minorHAnsi" w:cstheme="minorHAnsi"/>
          <w:sz w:val="22"/>
          <w:szCs w:val="22"/>
        </w:rPr>
        <w:t xml:space="preserve">  </w:t>
      </w:r>
      <w:r w:rsidR="00B377F0" w:rsidRPr="00D27BB4">
        <w:rPr>
          <w:rFonts w:asciiTheme="minorHAnsi" w:hAnsiTheme="minorHAnsi" w:cstheme="minorHAnsi"/>
          <w:sz w:val="22"/>
          <w:szCs w:val="22"/>
        </w:rPr>
        <w:t>(</w:t>
      </w:r>
      <w:hyperlink r:id="rId28" w:history="1">
        <w:r w:rsidR="00B377F0" w:rsidRPr="00D27BB4">
          <w:rPr>
            <w:rStyle w:val="Hyperlink"/>
            <w:rFonts w:asciiTheme="minorHAnsi" w:hAnsiTheme="minorHAnsi" w:cstheme="minorHAnsi"/>
            <w:sz w:val="22"/>
            <w:szCs w:val="22"/>
          </w:rPr>
          <w:t>https://pandorsetscb.proceduresonline.com/p_referrals.html</w:t>
        </w:r>
      </w:hyperlink>
      <w:r w:rsidR="00B377F0" w:rsidRPr="00D27BB4">
        <w:rPr>
          <w:rStyle w:val="Hyperlink"/>
          <w:rFonts w:asciiTheme="minorHAnsi" w:hAnsiTheme="minorHAnsi" w:cstheme="minorHAnsi"/>
          <w:sz w:val="22"/>
          <w:szCs w:val="22"/>
        </w:rPr>
        <w:t>)</w:t>
      </w:r>
    </w:p>
    <w:p w14:paraId="74254538" w14:textId="77777777" w:rsidR="00C81B2B" w:rsidRPr="00D27BB4" w:rsidRDefault="00C81B2B" w:rsidP="00C72985">
      <w:pPr>
        <w:ind w:right="119"/>
        <w:jc w:val="both"/>
        <w:rPr>
          <w:rFonts w:asciiTheme="minorHAnsi" w:hAnsiTheme="minorHAnsi" w:cstheme="minorHAnsi"/>
          <w:sz w:val="22"/>
          <w:szCs w:val="22"/>
        </w:rPr>
      </w:pPr>
    </w:p>
    <w:p w14:paraId="54DD61C4" w14:textId="37722A28" w:rsidR="00C81B2B" w:rsidRPr="00D27BB4" w:rsidRDefault="00E0252C" w:rsidP="00C72985">
      <w:pPr>
        <w:keepNext/>
        <w:ind w:right="119"/>
        <w:jc w:val="both"/>
        <w:outlineLvl w:val="5"/>
        <w:rPr>
          <w:rFonts w:asciiTheme="minorHAnsi" w:hAnsiTheme="minorHAnsi" w:cstheme="minorHAnsi"/>
          <w:b/>
          <w:sz w:val="22"/>
          <w:szCs w:val="22"/>
        </w:rPr>
      </w:pPr>
      <w:r w:rsidRPr="00D27BB4">
        <w:rPr>
          <w:rFonts w:asciiTheme="minorHAnsi" w:hAnsiTheme="minorHAnsi" w:cstheme="minorHAnsi"/>
          <w:b/>
          <w:sz w:val="22"/>
          <w:szCs w:val="22"/>
        </w:rPr>
        <w:t>2</w:t>
      </w:r>
      <w:r w:rsidR="00633147" w:rsidRPr="00D27BB4">
        <w:rPr>
          <w:rFonts w:asciiTheme="minorHAnsi" w:hAnsiTheme="minorHAnsi" w:cstheme="minorHAnsi"/>
          <w:b/>
          <w:sz w:val="22"/>
          <w:szCs w:val="22"/>
        </w:rPr>
        <w:t>8</w:t>
      </w:r>
      <w:r w:rsidRPr="00D27BB4">
        <w:rPr>
          <w:rFonts w:asciiTheme="minorHAnsi" w:hAnsiTheme="minorHAnsi" w:cstheme="minorHAnsi"/>
          <w:b/>
          <w:sz w:val="22"/>
          <w:szCs w:val="22"/>
        </w:rPr>
        <w:t xml:space="preserve">.2 </w:t>
      </w:r>
      <w:r w:rsidR="00C81B2B" w:rsidRPr="00D27BB4">
        <w:rPr>
          <w:rFonts w:asciiTheme="minorHAnsi" w:hAnsiTheme="minorHAnsi" w:cstheme="minorHAnsi"/>
          <w:b/>
          <w:sz w:val="22"/>
          <w:szCs w:val="22"/>
        </w:rPr>
        <w:t>So-called ‘honour-based’ Abuse</w:t>
      </w:r>
    </w:p>
    <w:p w14:paraId="4BFC6FBF" w14:textId="77777777" w:rsidR="00C81B2B" w:rsidRPr="00D27BB4" w:rsidRDefault="00C54EA3" w:rsidP="00C72985">
      <w:pPr>
        <w:keepNext/>
        <w:ind w:right="119"/>
        <w:jc w:val="both"/>
        <w:outlineLvl w:val="5"/>
        <w:rPr>
          <w:rFonts w:asciiTheme="minorHAnsi" w:hAnsiTheme="minorHAnsi" w:cstheme="minorHAnsi"/>
          <w:sz w:val="22"/>
          <w:szCs w:val="22"/>
        </w:rPr>
      </w:pPr>
      <w:r w:rsidRPr="00D27BB4">
        <w:rPr>
          <w:rFonts w:asciiTheme="minorHAnsi" w:hAnsiTheme="minorHAnsi" w:cstheme="minorHAnsi"/>
          <w:sz w:val="22"/>
          <w:szCs w:val="22"/>
        </w:rPr>
        <w:t>Honour-</w:t>
      </w:r>
      <w:r w:rsidR="00C81B2B" w:rsidRPr="00D27BB4">
        <w:rPr>
          <w:rFonts w:asciiTheme="minorHAnsi" w:hAnsiTheme="minorHAnsi" w:cstheme="minorHAnsi"/>
          <w:sz w:val="22"/>
          <w:szCs w:val="22"/>
        </w:rPr>
        <w:t>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It can be distinguished </w:t>
      </w:r>
      <w:r w:rsidR="00032917" w:rsidRPr="00D27BB4">
        <w:rPr>
          <w:rFonts w:asciiTheme="minorHAnsi" w:hAnsiTheme="minorHAnsi" w:cstheme="minorHAnsi"/>
          <w:sz w:val="22"/>
          <w:szCs w:val="22"/>
        </w:rPr>
        <w:t>from</w:t>
      </w:r>
      <w:r w:rsidR="00C81B2B" w:rsidRPr="00D27BB4">
        <w:rPr>
          <w:rFonts w:asciiTheme="minorHAnsi" w:hAnsiTheme="minorHAnsi" w:cstheme="minorHAnsi"/>
          <w:sz w:val="22"/>
          <w:szCs w:val="22"/>
        </w:rPr>
        <w:t xml:space="preserve"> other forms of violence as it is often committed with some degree of approval and or collusion for family rand or the community members. Women and men, and younger members of the family can all be involved in the abuse. </w:t>
      </w:r>
    </w:p>
    <w:p w14:paraId="2E57E088" w14:textId="77777777" w:rsidR="00C54EA3" w:rsidRPr="00D27BB4" w:rsidRDefault="00C81B2B" w:rsidP="00C72985">
      <w:pPr>
        <w:keepNext/>
        <w:ind w:right="119"/>
        <w:jc w:val="both"/>
        <w:outlineLvl w:val="5"/>
        <w:rPr>
          <w:rFonts w:asciiTheme="minorHAnsi" w:hAnsiTheme="minorHAnsi" w:cstheme="minorHAnsi"/>
          <w:sz w:val="22"/>
          <w:szCs w:val="22"/>
        </w:rPr>
      </w:pPr>
      <w:r w:rsidRPr="00D27BB4">
        <w:rPr>
          <w:rFonts w:asciiTheme="minorHAnsi" w:hAnsiTheme="minorHAnsi" w:cstheme="minorHAnsi"/>
          <w:sz w:val="22"/>
          <w:szCs w:val="22"/>
        </w:rPr>
        <w:t xml:space="preserve">Any suspicion or disclosure of violence or abuse against a </w:t>
      </w:r>
      <w:r w:rsidR="00032917" w:rsidRPr="00D27BB4">
        <w:rPr>
          <w:rFonts w:asciiTheme="minorHAnsi" w:hAnsiTheme="minorHAnsi" w:cstheme="minorHAnsi"/>
          <w:sz w:val="22"/>
          <w:szCs w:val="22"/>
        </w:rPr>
        <w:t>child in</w:t>
      </w:r>
      <w:r w:rsidRPr="00D27BB4">
        <w:rPr>
          <w:rFonts w:asciiTheme="minorHAnsi" w:hAnsiTheme="minorHAnsi" w:cstheme="minorHAnsi"/>
          <w:sz w:val="22"/>
          <w:szCs w:val="22"/>
        </w:rPr>
        <w:t xml:space="preserve"> the name of </w:t>
      </w:r>
      <w:r w:rsidR="00032917" w:rsidRPr="00D27BB4">
        <w:rPr>
          <w:rFonts w:asciiTheme="minorHAnsi" w:hAnsiTheme="minorHAnsi" w:cstheme="minorHAnsi"/>
          <w:sz w:val="22"/>
          <w:szCs w:val="22"/>
        </w:rPr>
        <w:t>honour will</w:t>
      </w:r>
      <w:r w:rsidRPr="00D27BB4">
        <w:rPr>
          <w:rFonts w:asciiTheme="minorHAnsi" w:hAnsiTheme="minorHAnsi" w:cstheme="minorHAnsi"/>
          <w:sz w:val="22"/>
          <w:szCs w:val="22"/>
        </w:rPr>
        <w:t xml:space="preserve"> be </w:t>
      </w:r>
      <w:r w:rsidR="007D05A3" w:rsidRPr="00D27BB4">
        <w:rPr>
          <w:rFonts w:asciiTheme="minorHAnsi" w:hAnsiTheme="minorHAnsi" w:cstheme="minorHAnsi"/>
          <w:sz w:val="22"/>
          <w:szCs w:val="22"/>
        </w:rPr>
        <w:t>treated seriously</w:t>
      </w:r>
      <w:r w:rsidRPr="00D27BB4">
        <w:rPr>
          <w:rFonts w:asciiTheme="minorHAnsi" w:hAnsiTheme="minorHAnsi" w:cstheme="minorHAnsi"/>
          <w:sz w:val="22"/>
          <w:szCs w:val="22"/>
        </w:rPr>
        <w:t xml:space="preserve"> and an immediate referral to Children’s Social </w:t>
      </w:r>
      <w:r w:rsidR="00B377F0" w:rsidRPr="00D27BB4">
        <w:rPr>
          <w:rFonts w:asciiTheme="minorHAnsi" w:hAnsiTheme="minorHAnsi" w:cstheme="minorHAnsi"/>
          <w:sz w:val="22"/>
          <w:szCs w:val="22"/>
        </w:rPr>
        <w:t>Care will</w:t>
      </w:r>
      <w:r w:rsidRPr="00D27BB4">
        <w:rPr>
          <w:rFonts w:asciiTheme="minorHAnsi" w:hAnsiTheme="minorHAnsi" w:cstheme="minorHAnsi"/>
          <w:sz w:val="22"/>
          <w:szCs w:val="22"/>
        </w:rPr>
        <w:t xml:space="preserve"> be made with reference to the local </w:t>
      </w:r>
      <w:r w:rsidR="00C54EA3" w:rsidRPr="00D27BB4">
        <w:rPr>
          <w:rFonts w:asciiTheme="minorHAnsi" w:hAnsiTheme="minorHAnsi" w:cstheme="minorHAnsi"/>
          <w:sz w:val="22"/>
          <w:szCs w:val="22"/>
        </w:rPr>
        <w:t>authority</w:t>
      </w:r>
      <w:r w:rsidRPr="00D27BB4">
        <w:rPr>
          <w:rFonts w:asciiTheme="minorHAnsi" w:hAnsiTheme="minorHAnsi" w:cstheme="minorHAnsi"/>
          <w:sz w:val="22"/>
          <w:szCs w:val="22"/>
        </w:rPr>
        <w:t xml:space="preserve"> continuum of Need.</w:t>
      </w:r>
    </w:p>
    <w:p w14:paraId="7C4D9BB1" w14:textId="7A2AC2CC" w:rsidR="00C81B2B" w:rsidRPr="00D27BB4" w:rsidRDefault="00C54EA3" w:rsidP="00C72985">
      <w:pPr>
        <w:keepNext/>
        <w:ind w:right="119"/>
        <w:jc w:val="both"/>
        <w:outlineLvl w:val="5"/>
        <w:rPr>
          <w:rStyle w:val="Hyperlink"/>
          <w:rFonts w:asciiTheme="minorHAnsi" w:hAnsiTheme="minorHAnsi" w:cstheme="minorHAnsi"/>
          <w:sz w:val="22"/>
          <w:szCs w:val="22"/>
        </w:rPr>
      </w:pPr>
      <w:r w:rsidRPr="00D27BB4">
        <w:rPr>
          <w:rFonts w:asciiTheme="minorHAnsi" w:hAnsiTheme="minorHAnsi" w:cstheme="minorHAnsi"/>
          <w:sz w:val="22"/>
          <w:szCs w:val="22"/>
        </w:rPr>
        <w:t>Dorset Schools -</w:t>
      </w:r>
      <w:hyperlink r:id="rId29" w:history="1">
        <w:r w:rsidR="007B2B84" w:rsidRPr="00D27BB4">
          <w:rPr>
            <w:rStyle w:val="Hyperlink"/>
            <w:rFonts w:asciiTheme="minorHAnsi" w:hAnsiTheme="minorHAnsi"/>
            <w:sz w:val="22"/>
            <w:szCs w:val="22"/>
          </w:rPr>
          <w:t>Safeguarding Girls and Young Women at Risk of Abuse through Female Genital Mutilation (proceduresonline.com)</w:t>
        </w:r>
      </w:hyperlink>
    </w:p>
    <w:p w14:paraId="485AD0C8" w14:textId="744D647A" w:rsidR="00C54EA3" w:rsidRPr="00D27BB4" w:rsidRDefault="00C54EA3" w:rsidP="00C72985">
      <w:pPr>
        <w:keepNext/>
        <w:ind w:right="119"/>
        <w:jc w:val="both"/>
        <w:outlineLvl w:val="5"/>
        <w:rPr>
          <w:rFonts w:asciiTheme="minorHAnsi" w:hAnsiTheme="minorHAnsi" w:cstheme="minorHAnsi"/>
          <w:sz w:val="22"/>
          <w:szCs w:val="22"/>
        </w:rPr>
      </w:pPr>
      <w:r w:rsidRPr="00D27BB4">
        <w:rPr>
          <w:rFonts w:asciiTheme="minorHAnsi" w:hAnsiTheme="minorHAnsi" w:cstheme="minorHAnsi"/>
          <w:sz w:val="22"/>
          <w:szCs w:val="22"/>
        </w:rPr>
        <w:t xml:space="preserve">Somerset Schools - </w:t>
      </w:r>
      <w:hyperlink r:id="rId30" w:history="1">
        <w:r w:rsidR="00216A51" w:rsidRPr="00D27BB4">
          <w:rPr>
            <w:rStyle w:val="Hyperlink"/>
            <w:rFonts w:asciiTheme="minorHAnsi" w:hAnsiTheme="minorHAnsi"/>
            <w:sz w:val="22"/>
            <w:szCs w:val="22"/>
          </w:rPr>
          <w:t>Safer Somerset Partnership</w:t>
        </w:r>
      </w:hyperlink>
    </w:p>
    <w:p w14:paraId="5F086FAE" w14:textId="77777777" w:rsidR="00C81B2B" w:rsidRPr="00D27BB4" w:rsidRDefault="00C81B2B" w:rsidP="00C72985">
      <w:pPr>
        <w:keepNext/>
        <w:ind w:right="119"/>
        <w:jc w:val="both"/>
        <w:outlineLvl w:val="5"/>
        <w:rPr>
          <w:rFonts w:asciiTheme="minorHAnsi" w:hAnsiTheme="minorHAnsi" w:cstheme="minorHAnsi"/>
          <w:sz w:val="22"/>
          <w:szCs w:val="22"/>
        </w:rPr>
      </w:pPr>
    </w:p>
    <w:p w14:paraId="61B15D0C" w14:textId="66B1B8D3" w:rsidR="003D3687"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633147" w:rsidRPr="00D27BB4">
        <w:rPr>
          <w:rFonts w:asciiTheme="minorHAnsi" w:hAnsiTheme="minorHAnsi" w:cstheme="minorHAnsi"/>
          <w:b/>
          <w:sz w:val="22"/>
          <w:szCs w:val="22"/>
        </w:rPr>
        <w:t>9</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Preventing Radicalisation and Extremism</w:t>
      </w:r>
    </w:p>
    <w:p w14:paraId="6C4B7258" w14:textId="689F93C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w:t>
      </w:r>
      <w:r w:rsidR="00C54EA3" w:rsidRPr="00D27BB4">
        <w:rPr>
          <w:rFonts w:asciiTheme="minorHAnsi" w:hAnsiTheme="minorHAnsi" w:cstheme="minorHAnsi"/>
          <w:sz w:val="22"/>
          <w:szCs w:val="22"/>
        </w:rPr>
        <w:t xml:space="preserve">rom being drawn into terrorism”.  </w:t>
      </w:r>
      <w:r w:rsidRPr="00D27BB4">
        <w:rPr>
          <w:rFonts w:asciiTheme="minorHAnsi" w:hAnsiTheme="minorHAnsi" w:cstheme="minorHAnsi"/>
          <w:sz w:val="22"/>
          <w:szCs w:val="22"/>
        </w:rPr>
        <w:t>We as a school will fulfil our responsibilities under the Prevent Duty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256E83C5" w14:textId="77777777" w:rsidR="00C54EA3" w:rsidRPr="00D27BB4" w:rsidRDefault="00C54EA3" w:rsidP="00C72985">
      <w:pPr>
        <w:ind w:right="119"/>
        <w:jc w:val="both"/>
        <w:rPr>
          <w:rFonts w:asciiTheme="minorHAnsi" w:hAnsiTheme="minorHAnsi" w:cstheme="minorHAnsi"/>
          <w:sz w:val="22"/>
          <w:szCs w:val="22"/>
        </w:rPr>
      </w:pPr>
    </w:p>
    <w:p w14:paraId="1BC1E254"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7814681C" w14:textId="77777777" w:rsidR="00C54EA3" w:rsidRPr="00D27BB4" w:rsidRDefault="00C81B2B" w:rsidP="00C54EA3">
      <w:pPr>
        <w:ind w:right="119"/>
        <w:rPr>
          <w:rFonts w:asciiTheme="minorHAnsi" w:hAnsiTheme="minorHAnsi" w:cstheme="minorHAnsi"/>
          <w:sz w:val="22"/>
          <w:szCs w:val="22"/>
        </w:rPr>
      </w:pPr>
      <w:r w:rsidRPr="00D27BB4">
        <w:rPr>
          <w:rFonts w:asciiTheme="minorHAnsi" w:hAnsiTheme="minorHAnsi" w:cstheme="minorHAnsi"/>
          <w:sz w:val="22"/>
          <w:szCs w:val="22"/>
        </w:rPr>
        <w:t xml:space="preserve">If, as a school, are concerned we will follow safeguarding procedures and refer to the </w:t>
      </w:r>
      <w:r w:rsidR="00C54EA3"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Safeguarding Children’s Partnership’s guidance </w:t>
      </w:r>
      <w:r w:rsidR="00362CE5" w:rsidRPr="00D27BB4">
        <w:rPr>
          <w:rFonts w:asciiTheme="minorHAnsi" w:hAnsiTheme="minorHAnsi" w:cstheme="minorHAnsi"/>
          <w:sz w:val="22"/>
          <w:szCs w:val="22"/>
        </w:rPr>
        <w:t>on Prevent</w:t>
      </w:r>
      <w:r w:rsidRPr="00D27BB4">
        <w:rPr>
          <w:rFonts w:asciiTheme="minorHAnsi" w:hAnsiTheme="minorHAnsi" w:cstheme="minorHAnsi"/>
          <w:sz w:val="22"/>
          <w:szCs w:val="22"/>
        </w:rPr>
        <w:t xml:space="preserve">. </w:t>
      </w:r>
    </w:p>
    <w:p w14:paraId="41EAF1D5" w14:textId="77777777" w:rsidR="00362CE5" w:rsidRPr="00D27BB4" w:rsidRDefault="00C54EA3" w:rsidP="00C54EA3">
      <w:pPr>
        <w:ind w:right="119"/>
        <w:rPr>
          <w:rStyle w:val="Hyperlink"/>
          <w:rFonts w:asciiTheme="minorHAnsi" w:hAnsiTheme="minorHAnsi" w:cstheme="minorHAnsi"/>
          <w:sz w:val="22"/>
          <w:szCs w:val="22"/>
        </w:rPr>
      </w:pPr>
      <w:r w:rsidRPr="00D27BB4">
        <w:rPr>
          <w:rFonts w:asciiTheme="minorHAnsi" w:hAnsiTheme="minorHAnsi" w:cstheme="minorHAnsi"/>
          <w:sz w:val="22"/>
          <w:szCs w:val="22"/>
        </w:rPr>
        <w:t xml:space="preserve">Dorset Schools - </w:t>
      </w:r>
      <w:r w:rsidR="00B377F0" w:rsidRPr="00D27BB4">
        <w:rPr>
          <w:rFonts w:asciiTheme="minorHAnsi" w:hAnsiTheme="minorHAnsi" w:cstheme="minorHAnsi"/>
          <w:sz w:val="22"/>
          <w:szCs w:val="22"/>
        </w:rPr>
        <w:t>(</w:t>
      </w:r>
      <w:hyperlink r:id="rId31" w:history="1">
        <w:r w:rsidR="00B377F0" w:rsidRPr="00D27BB4">
          <w:rPr>
            <w:rStyle w:val="Hyperlink"/>
            <w:rFonts w:asciiTheme="minorHAnsi" w:hAnsiTheme="minorHAnsi" w:cstheme="minorHAnsi"/>
            <w:sz w:val="22"/>
            <w:szCs w:val="22"/>
          </w:rPr>
          <w:t>https://pandorsetscb.proceduresonline.com/p_sg_ch_extremism.html?zoom_highlight=prevent+duty</w:t>
        </w:r>
      </w:hyperlink>
      <w:r w:rsidR="00B377F0" w:rsidRPr="00D27BB4">
        <w:rPr>
          <w:rStyle w:val="Hyperlink"/>
          <w:rFonts w:asciiTheme="minorHAnsi" w:hAnsiTheme="minorHAnsi" w:cstheme="minorHAnsi"/>
          <w:sz w:val="22"/>
          <w:szCs w:val="22"/>
        </w:rPr>
        <w:t>)</w:t>
      </w:r>
    </w:p>
    <w:p w14:paraId="6D4C555D" w14:textId="77777777" w:rsidR="00C54EA3" w:rsidRPr="00D27BB4" w:rsidRDefault="00C54EA3" w:rsidP="00C54EA3">
      <w:pPr>
        <w:ind w:right="119"/>
        <w:rPr>
          <w:rFonts w:asciiTheme="minorHAnsi" w:hAnsiTheme="minorHAnsi" w:cstheme="minorHAnsi"/>
          <w:sz w:val="22"/>
          <w:szCs w:val="22"/>
        </w:rPr>
      </w:pPr>
      <w:r w:rsidRPr="00D27BB4">
        <w:rPr>
          <w:rFonts w:asciiTheme="minorHAnsi" w:hAnsiTheme="minorHAnsi" w:cstheme="minorHAnsi"/>
          <w:sz w:val="22"/>
          <w:szCs w:val="22"/>
        </w:rPr>
        <w:t xml:space="preserve">Somerset Schools - </w:t>
      </w:r>
      <w:hyperlink r:id="rId32" w:history="1">
        <w:r w:rsidR="0015191B" w:rsidRPr="00D27BB4">
          <w:rPr>
            <w:rStyle w:val="Hyperlink"/>
            <w:rFonts w:asciiTheme="minorHAnsi" w:hAnsiTheme="minorHAnsi" w:cstheme="minorHAnsi"/>
            <w:sz w:val="22"/>
            <w:szCs w:val="22"/>
          </w:rPr>
          <w:t>https://www.somerset.gov.uk/social-care-and-health/prevent-in-somerset/</w:t>
        </w:r>
      </w:hyperlink>
    </w:p>
    <w:p w14:paraId="2473BA96" w14:textId="77777777" w:rsidR="007A6417" w:rsidRPr="00D27BB4" w:rsidRDefault="007A6417" w:rsidP="00C72985">
      <w:pPr>
        <w:ind w:right="119"/>
        <w:jc w:val="both"/>
        <w:rPr>
          <w:rStyle w:val="Hyperlink"/>
          <w:rFonts w:asciiTheme="minorHAnsi" w:hAnsiTheme="minorHAnsi" w:cstheme="minorHAnsi"/>
          <w:sz w:val="22"/>
          <w:szCs w:val="22"/>
        </w:rPr>
      </w:pPr>
    </w:p>
    <w:p w14:paraId="06C9D241" w14:textId="613607E3" w:rsidR="00362CE5"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633147" w:rsidRPr="00D27BB4">
        <w:rPr>
          <w:rFonts w:asciiTheme="minorHAnsi" w:hAnsiTheme="minorHAnsi" w:cstheme="minorHAnsi"/>
          <w:b/>
          <w:sz w:val="22"/>
          <w:szCs w:val="22"/>
        </w:rPr>
        <w:t>9</w:t>
      </w:r>
      <w:r w:rsidRPr="00D27BB4">
        <w:rPr>
          <w:rFonts w:asciiTheme="minorHAnsi" w:hAnsiTheme="minorHAnsi" w:cstheme="minorHAnsi"/>
          <w:b/>
          <w:sz w:val="22"/>
          <w:szCs w:val="22"/>
        </w:rPr>
        <w:t xml:space="preserve">.1 </w:t>
      </w:r>
      <w:r w:rsidR="00362CE5" w:rsidRPr="00D27BB4">
        <w:rPr>
          <w:rFonts w:asciiTheme="minorHAnsi" w:hAnsiTheme="minorHAnsi" w:cstheme="minorHAnsi"/>
          <w:b/>
          <w:sz w:val="22"/>
          <w:szCs w:val="22"/>
        </w:rPr>
        <w:t>Channel</w:t>
      </w:r>
    </w:p>
    <w:p w14:paraId="0793BF37" w14:textId="77777777" w:rsidR="00362CE5" w:rsidRPr="00D27BB4" w:rsidRDefault="00362CE5"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Channel is a voluntary, confidential support program</w:t>
      </w:r>
      <w:r w:rsidR="0015191B" w:rsidRPr="00D27BB4">
        <w:rPr>
          <w:rFonts w:asciiTheme="minorHAnsi" w:hAnsiTheme="minorHAnsi" w:cstheme="minorHAnsi"/>
          <w:sz w:val="22"/>
          <w:szCs w:val="22"/>
        </w:rPr>
        <w:t xml:space="preserve">me, which focuses on providing </w:t>
      </w:r>
      <w:r w:rsidRPr="00D27BB4">
        <w:rPr>
          <w:rFonts w:asciiTheme="minorHAnsi" w:hAnsiTheme="minorHAnsi" w:cstheme="minorHAnsi"/>
          <w:sz w:val="22"/>
          <w:szCs w:val="22"/>
        </w:rPr>
        <w:t>support at an early stage to people who are identified as being vulnerable to being</w:t>
      </w:r>
      <w:r w:rsidR="0015191B"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w:t>
      </w:r>
      <w:r w:rsidR="0015191B" w:rsidRPr="00D27BB4">
        <w:rPr>
          <w:rFonts w:asciiTheme="minorHAnsi" w:hAnsiTheme="minorHAnsi" w:cstheme="minorHAnsi"/>
          <w:sz w:val="22"/>
          <w:szCs w:val="22"/>
        </w:rPr>
        <w:t>voluntary</w:t>
      </w:r>
      <w:r w:rsidRPr="00D27BB4">
        <w:rPr>
          <w:rFonts w:asciiTheme="minorHAnsi" w:hAnsiTheme="minorHAnsi" w:cstheme="minorHAnsi"/>
          <w:sz w:val="22"/>
          <w:szCs w:val="22"/>
        </w:rPr>
        <w:t xml:space="preserve"> at all stages.</w:t>
      </w:r>
    </w:p>
    <w:p w14:paraId="4A1B4BEA" w14:textId="77777777" w:rsidR="00C81B2B" w:rsidRPr="00D27BB4" w:rsidRDefault="00C81B2B" w:rsidP="00C72985">
      <w:pPr>
        <w:keepNext/>
        <w:ind w:right="119"/>
        <w:jc w:val="both"/>
        <w:outlineLvl w:val="5"/>
        <w:rPr>
          <w:rFonts w:asciiTheme="minorHAnsi" w:hAnsiTheme="minorHAnsi" w:cstheme="minorHAnsi"/>
          <w:sz w:val="22"/>
          <w:szCs w:val="22"/>
        </w:rPr>
      </w:pPr>
    </w:p>
    <w:p w14:paraId="143C2CEC" w14:textId="1FECC68D" w:rsidR="003D3687" w:rsidRPr="00D27BB4" w:rsidRDefault="00633147"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30</w:t>
      </w:r>
      <w:r w:rsidR="00E0252C" w:rsidRPr="00D27BB4">
        <w:rPr>
          <w:rFonts w:asciiTheme="minorHAnsi" w:hAnsiTheme="minorHAnsi" w:cstheme="minorHAnsi"/>
          <w:b/>
          <w:bCs/>
          <w:sz w:val="22"/>
          <w:szCs w:val="22"/>
        </w:rPr>
        <w:t xml:space="preserve">. </w:t>
      </w:r>
      <w:r w:rsidR="003D3687" w:rsidRPr="00D27BB4">
        <w:rPr>
          <w:rFonts w:asciiTheme="minorHAnsi" w:hAnsiTheme="minorHAnsi" w:cstheme="minorHAnsi"/>
          <w:b/>
          <w:bCs/>
          <w:sz w:val="22"/>
          <w:szCs w:val="22"/>
        </w:rPr>
        <w:t xml:space="preserve"> Children with Family </w:t>
      </w:r>
      <w:r w:rsidR="00032917" w:rsidRPr="00D27BB4">
        <w:rPr>
          <w:rFonts w:asciiTheme="minorHAnsi" w:hAnsiTheme="minorHAnsi" w:cstheme="minorHAnsi"/>
          <w:b/>
          <w:bCs/>
          <w:sz w:val="22"/>
          <w:szCs w:val="22"/>
        </w:rPr>
        <w:t>members</w:t>
      </w:r>
      <w:r w:rsidR="003D3687" w:rsidRPr="00D27BB4">
        <w:rPr>
          <w:rFonts w:asciiTheme="minorHAnsi" w:hAnsiTheme="minorHAnsi" w:cstheme="minorHAnsi"/>
          <w:b/>
          <w:bCs/>
          <w:sz w:val="22"/>
          <w:szCs w:val="22"/>
        </w:rPr>
        <w:t xml:space="preserve"> in Prison.</w:t>
      </w:r>
    </w:p>
    <w:p w14:paraId="432492C5" w14:textId="271E289B" w:rsidR="00A55777" w:rsidRPr="00D27BB4" w:rsidRDefault="00032917"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There are around 20</w:t>
      </w:r>
      <w:r w:rsidR="0015191B" w:rsidRPr="00D27BB4">
        <w:rPr>
          <w:rFonts w:asciiTheme="minorHAnsi" w:hAnsiTheme="minorHAnsi" w:cstheme="minorHAnsi"/>
          <w:sz w:val="22"/>
          <w:szCs w:val="22"/>
        </w:rPr>
        <w:t>,0</w:t>
      </w:r>
      <w:r w:rsidRPr="00D27BB4">
        <w:rPr>
          <w:rFonts w:asciiTheme="minorHAnsi" w:hAnsiTheme="minorHAnsi" w:cstheme="minorHAnsi"/>
          <w:sz w:val="22"/>
          <w:szCs w:val="22"/>
        </w:rPr>
        <w:t>00 children in England and Wales who have a parent sent to prison each year. This places the children at risk of poor outcomes, including poverty, stigma and isolation</w:t>
      </w:r>
      <w:r w:rsidR="0015191B"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r w:rsidR="0015191B" w:rsidRPr="00D27BB4">
        <w:rPr>
          <w:rFonts w:asciiTheme="minorHAnsi" w:hAnsiTheme="minorHAnsi" w:cstheme="minorHAnsi"/>
          <w:sz w:val="22"/>
          <w:szCs w:val="22"/>
        </w:rPr>
        <w:t>Children</w:t>
      </w:r>
      <w:r w:rsidRPr="00D27BB4">
        <w:rPr>
          <w:rFonts w:asciiTheme="minorHAnsi" w:hAnsiTheme="minorHAnsi" w:cstheme="minorHAnsi"/>
          <w:sz w:val="22"/>
          <w:szCs w:val="22"/>
        </w:rPr>
        <w:t xml:space="preserve"> may also suffer from poor mental health. NICCO provides </w:t>
      </w:r>
      <w:r w:rsidR="007D05A3" w:rsidRPr="00D27BB4">
        <w:rPr>
          <w:rFonts w:asciiTheme="minorHAnsi" w:hAnsiTheme="minorHAnsi" w:cstheme="minorHAnsi"/>
          <w:sz w:val="22"/>
          <w:szCs w:val="22"/>
        </w:rPr>
        <w:t>information for</w:t>
      </w:r>
      <w:r w:rsidRPr="00D27BB4">
        <w:rPr>
          <w:rFonts w:asciiTheme="minorHAnsi" w:hAnsiTheme="minorHAnsi" w:cstheme="minorHAnsi"/>
          <w:sz w:val="22"/>
          <w:szCs w:val="22"/>
        </w:rPr>
        <w:t xml:space="preserve"> professionals who </w:t>
      </w:r>
      <w:r w:rsidR="00A55777" w:rsidRPr="00D27BB4">
        <w:rPr>
          <w:rFonts w:asciiTheme="minorHAnsi" w:hAnsiTheme="minorHAnsi" w:cstheme="minorHAnsi"/>
          <w:sz w:val="22"/>
          <w:szCs w:val="22"/>
        </w:rPr>
        <w:t xml:space="preserve">work </w:t>
      </w:r>
      <w:r w:rsidR="008A64C3" w:rsidRPr="00D27BB4">
        <w:rPr>
          <w:rFonts w:asciiTheme="minorHAnsi" w:hAnsiTheme="minorHAnsi" w:cstheme="minorHAnsi"/>
          <w:sz w:val="22"/>
          <w:szCs w:val="22"/>
        </w:rPr>
        <w:t>with the</w:t>
      </w:r>
      <w:r w:rsidRPr="00D27BB4">
        <w:rPr>
          <w:rFonts w:asciiTheme="minorHAnsi" w:hAnsiTheme="minorHAnsi" w:cstheme="minorHAnsi"/>
          <w:sz w:val="22"/>
          <w:szCs w:val="22"/>
        </w:rPr>
        <w:t xml:space="preserve"> offender </w:t>
      </w:r>
      <w:r w:rsidR="00C71FDB" w:rsidRPr="00D27BB4">
        <w:rPr>
          <w:rFonts w:asciiTheme="minorHAnsi" w:hAnsiTheme="minorHAnsi" w:cstheme="minorHAnsi"/>
          <w:sz w:val="22"/>
          <w:szCs w:val="22"/>
        </w:rPr>
        <w:t>and their</w:t>
      </w:r>
      <w:r w:rsidRPr="00D27BB4">
        <w:rPr>
          <w:rFonts w:asciiTheme="minorHAnsi" w:hAnsiTheme="minorHAnsi" w:cstheme="minorHAnsi"/>
          <w:sz w:val="22"/>
          <w:szCs w:val="22"/>
        </w:rPr>
        <w:t xml:space="preserve"> </w:t>
      </w:r>
      <w:r w:rsidR="00C71FDB" w:rsidRPr="00D27BB4">
        <w:rPr>
          <w:rFonts w:asciiTheme="minorHAnsi" w:hAnsiTheme="minorHAnsi" w:cstheme="minorHAnsi"/>
          <w:sz w:val="22"/>
          <w:szCs w:val="22"/>
        </w:rPr>
        <w:t>children to</w:t>
      </w:r>
      <w:r w:rsidRPr="00D27BB4">
        <w:rPr>
          <w:rFonts w:asciiTheme="minorHAnsi" w:hAnsiTheme="minorHAnsi" w:cstheme="minorHAnsi"/>
          <w:sz w:val="22"/>
          <w:szCs w:val="22"/>
        </w:rPr>
        <w:t xml:space="preserve"> assist in mitigating the negative consequences for the </w:t>
      </w:r>
      <w:r w:rsidR="00C71FDB" w:rsidRPr="00D27BB4">
        <w:rPr>
          <w:rFonts w:asciiTheme="minorHAnsi" w:hAnsiTheme="minorHAnsi" w:cstheme="minorHAnsi"/>
          <w:sz w:val="22"/>
          <w:szCs w:val="22"/>
        </w:rPr>
        <w:t>children.</w:t>
      </w:r>
      <w:r w:rsidRPr="00D27BB4">
        <w:rPr>
          <w:rFonts w:asciiTheme="minorHAnsi" w:hAnsiTheme="minorHAnsi" w:cstheme="minorHAnsi"/>
          <w:sz w:val="22"/>
          <w:szCs w:val="22"/>
        </w:rPr>
        <w:t xml:space="preserve"> </w:t>
      </w:r>
    </w:p>
    <w:p w14:paraId="4B088286" w14:textId="20841BB5" w:rsidR="00633147" w:rsidRPr="00D27BB4" w:rsidRDefault="00633147" w:rsidP="00C72985">
      <w:pPr>
        <w:ind w:right="119"/>
        <w:jc w:val="both"/>
        <w:rPr>
          <w:rFonts w:asciiTheme="minorHAnsi" w:hAnsiTheme="minorHAnsi" w:cstheme="minorHAnsi"/>
          <w:sz w:val="22"/>
          <w:szCs w:val="22"/>
        </w:rPr>
      </w:pPr>
    </w:p>
    <w:p w14:paraId="547E11DC" w14:textId="77777777" w:rsidR="002F32B8" w:rsidRPr="00D27BB4" w:rsidRDefault="002F32B8" w:rsidP="002F32B8">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31. Operation Encompass</w:t>
      </w:r>
    </w:p>
    <w:p w14:paraId="61B08140" w14:textId="08B4E463"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Operation Encompass operates in all police forces across the UK, it assists the police and schools to work together to provide emotional and practical help to children who are victims of Domestic abuse. The system ensures that when police are called to an incident of domestic abuse, where there are children in the household who have experienced the domestic incident, the police will info</w:t>
      </w:r>
      <w:r w:rsidR="00D94B08">
        <w:rPr>
          <w:rFonts w:asciiTheme="minorHAnsi" w:hAnsiTheme="minorHAnsi" w:cstheme="minorHAnsi"/>
          <w:sz w:val="22"/>
          <w:szCs w:val="22"/>
        </w:rPr>
        <w:t>rm the key adult Our Key adults, Emma Grunnill and Graham Simpson</w:t>
      </w:r>
      <w:r w:rsidRPr="00D27BB4">
        <w:rPr>
          <w:rFonts w:asciiTheme="minorHAnsi" w:hAnsiTheme="minorHAnsi" w:cstheme="minorHAnsi"/>
          <w:sz w:val="22"/>
          <w:szCs w:val="22"/>
        </w:rPr>
        <w:t xml:space="preserve">  in school before the child or children arrive at school the following day. This ensures that the school has up to date relevant information about the child’s circumstances and can enable immediate support to be put in place, according to the child’s needs.</w:t>
      </w:r>
    </w:p>
    <w:p w14:paraId="4B5B5A14" w14:textId="77777777" w:rsidR="002F32B8" w:rsidRPr="00D27BB4" w:rsidRDefault="002F32B8" w:rsidP="002F32B8">
      <w:pPr>
        <w:jc w:val="both"/>
        <w:rPr>
          <w:rFonts w:ascii="Arial" w:hAnsi="Arial" w:cs="Arial"/>
          <w:color w:val="4472C4" w:themeColor="accent1"/>
        </w:rPr>
      </w:pPr>
    </w:p>
    <w:p w14:paraId="0A9B8557" w14:textId="77777777" w:rsidR="002F32B8" w:rsidRPr="00D27BB4" w:rsidRDefault="002F32B8" w:rsidP="002F32B8">
      <w:pPr>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32. Homelessness </w:t>
      </w:r>
    </w:p>
    <w:p w14:paraId="2B813808" w14:textId="40581681"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Being homeless or being at risk of becoming homeless presents a real risk to a child’s welfare. The designated safeguarding lead (and any deputies) will make a referral into the local housing   Authority should they be concerned that a child in our school is about to become or has become homeless (this does not replace the referral to Childre</w:t>
      </w:r>
      <w:r w:rsidR="00D94B08">
        <w:rPr>
          <w:rFonts w:asciiTheme="minorHAnsi" w:hAnsiTheme="minorHAnsi" w:cstheme="minorHAnsi"/>
          <w:sz w:val="22"/>
          <w:szCs w:val="22"/>
        </w:rPr>
        <w:t>n’</w:t>
      </w:r>
      <w:r w:rsidRPr="00D27BB4">
        <w:rPr>
          <w:rFonts w:asciiTheme="minorHAnsi" w:hAnsiTheme="minorHAnsi" w:cstheme="minorHAnsi"/>
          <w:sz w:val="22"/>
          <w:szCs w:val="22"/>
        </w:rPr>
        <w:t xml:space="preserve">s Social Care when a child/ren are at risk).  </w:t>
      </w:r>
    </w:p>
    <w:p w14:paraId="6DFF78B0" w14:textId="77777777" w:rsidR="002F32B8" w:rsidRPr="00D27BB4" w:rsidRDefault="002F32B8" w:rsidP="002F32B8">
      <w:pPr>
        <w:jc w:val="both"/>
        <w:rPr>
          <w:rFonts w:asciiTheme="minorHAnsi" w:hAnsiTheme="minorHAnsi" w:cstheme="minorHAnsi"/>
          <w:sz w:val="22"/>
          <w:szCs w:val="22"/>
        </w:rPr>
      </w:pPr>
    </w:p>
    <w:p w14:paraId="249EDA7E" w14:textId="77777777"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7D30EB83" w14:textId="5F09E199"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most cases school and college staff will be considering homelessness in the context of children who live with their families, and intervention will be on that basis. When a child of 16/17 years is homeless and is estranged form parents a referral should be made to Children</w:t>
      </w:r>
      <w:r w:rsidR="00D94B08">
        <w:rPr>
          <w:rFonts w:asciiTheme="minorHAnsi" w:hAnsiTheme="minorHAnsi" w:cstheme="minorHAnsi"/>
          <w:sz w:val="22"/>
          <w:szCs w:val="22"/>
        </w:rPr>
        <w:t>’</w:t>
      </w:r>
      <w:r w:rsidRPr="00D27BB4">
        <w:rPr>
          <w:rFonts w:asciiTheme="minorHAnsi" w:hAnsiTheme="minorHAnsi" w:cstheme="minorHAnsi"/>
          <w:sz w:val="22"/>
          <w:szCs w:val="22"/>
        </w:rPr>
        <w:t>s Social Care immediately. (KCS</w:t>
      </w:r>
      <w:r w:rsidR="005755BF" w:rsidRPr="00D27BB4">
        <w:rPr>
          <w:rFonts w:asciiTheme="minorHAnsi" w:hAnsiTheme="minorHAnsi" w:cstheme="minorHAnsi"/>
          <w:sz w:val="22"/>
          <w:szCs w:val="22"/>
        </w:rPr>
        <w:t>I</w:t>
      </w:r>
      <w:r w:rsidRPr="00D27BB4">
        <w:rPr>
          <w:rFonts w:asciiTheme="minorHAnsi" w:hAnsiTheme="minorHAnsi" w:cstheme="minorHAnsi"/>
          <w:sz w:val="22"/>
          <w:szCs w:val="22"/>
        </w:rPr>
        <w:t>E</w:t>
      </w:r>
      <w:r w:rsidR="005755BF"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2021) </w:t>
      </w:r>
    </w:p>
    <w:p w14:paraId="0727BE1B" w14:textId="77777777" w:rsidR="00633147" w:rsidRPr="00D27BB4" w:rsidRDefault="00633147" w:rsidP="00C72985">
      <w:pPr>
        <w:ind w:right="119"/>
        <w:jc w:val="both"/>
        <w:rPr>
          <w:rFonts w:asciiTheme="minorHAnsi" w:hAnsiTheme="minorHAnsi" w:cstheme="minorHAnsi"/>
          <w:sz w:val="22"/>
          <w:szCs w:val="22"/>
        </w:rPr>
      </w:pPr>
    </w:p>
    <w:p w14:paraId="6D1F6D26" w14:textId="19205BF1" w:rsidR="00C71FDB" w:rsidRPr="00D27BB4" w:rsidRDefault="004B125F" w:rsidP="00C72985">
      <w:pPr>
        <w:ind w:right="119"/>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3</w:t>
      </w:r>
      <w:r w:rsidR="00B04884">
        <w:rPr>
          <w:rFonts w:asciiTheme="minorHAnsi" w:hAnsiTheme="minorHAnsi" w:cstheme="minorHAnsi"/>
          <w:b/>
          <w:bCs/>
          <w:sz w:val="22"/>
          <w:szCs w:val="22"/>
          <w:u w:val="single"/>
        </w:rPr>
        <w:t>3</w:t>
      </w:r>
      <w:r w:rsidRPr="00D27BB4">
        <w:rPr>
          <w:rFonts w:asciiTheme="minorHAnsi" w:hAnsiTheme="minorHAnsi" w:cstheme="minorHAnsi"/>
          <w:b/>
          <w:bCs/>
          <w:sz w:val="22"/>
          <w:szCs w:val="22"/>
          <w:u w:val="single"/>
        </w:rPr>
        <w:t>.</w:t>
      </w:r>
      <w:r w:rsidR="00B04884">
        <w:rPr>
          <w:rFonts w:asciiTheme="minorHAnsi" w:hAnsiTheme="minorHAnsi" w:cstheme="minorHAnsi"/>
          <w:b/>
          <w:bCs/>
          <w:sz w:val="22"/>
          <w:szCs w:val="22"/>
          <w:u w:val="single"/>
        </w:rPr>
        <w:t xml:space="preserve"> </w:t>
      </w:r>
      <w:r w:rsidR="00905435" w:rsidRPr="00D27BB4">
        <w:rPr>
          <w:rFonts w:asciiTheme="minorHAnsi" w:hAnsiTheme="minorHAnsi" w:cstheme="minorHAnsi"/>
          <w:b/>
          <w:bCs/>
          <w:sz w:val="22"/>
          <w:szCs w:val="22"/>
          <w:u w:val="single"/>
        </w:rPr>
        <w:t>References</w:t>
      </w:r>
    </w:p>
    <w:p w14:paraId="69AB45FC" w14:textId="77777777" w:rsidR="00F02361" w:rsidRPr="00D27BB4" w:rsidRDefault="00F02361" w:rsidP="0015191B">
      <w:pPr>
        <w:ind w:right="119"/>
        <w:rPr>
          <w:rFonts w:asciiTheme="minorHAnsi" w:hAnsiTheme="minorHAnsi" w:cstheme="minorHAnsi"/>
          <w:sz w:val="22"/>
          <w:szCs w:val="22"/>
        </w:rPr>
      </w:pPr>
      <w:r w:rsidRPr="00D27BB4">
        <w:rPr>
          <w:rFonts w:asciiTheme="minorHAnsi" w:hAnsiTheme="minorHAnsi" w:cstheme="minorHAnsi"/>
          <w:sz w:val="22"/>
          <w:szCs w:val="22"/>
        </w:rPr>
        <w:t xml:space="preserve">Child sexual exploitation. Definition and guide for practitioners, local leaders and decision makers working to protect children from child sexual exploitation. (2017)   Department for Education. </w:t>
      </w:r>
    </w:p>
    <w:p w14:paraId="6AA8C610" w14:textId="62FC38E0" w:rsidR="00F02361" w:rsidRPr="00D27BB4" w:rsidRDefault="008D1355" w:rsidP="0015191B">
      <w:pPr>
        <w:ind w:right="119"/>
        <w:rPr>
          <w:rFonts w:asciiTheme="minorHAnsi" w:hAnsiTheme="minorHAnsi" w:cstheme="minorHAnsi"/>
          <w:sz w:val="22"/>
          <w:szCs w:val="22"/>
        </w:rPr>
      </w:pPr>
      <w:hyperlink r:id="rId33" w:history="1">
        <w:r w:rsidR="00F02361" w:rsidRPr="00D27BB4">
          <w:rPr>
            <w:rStyle w:val="Hyperlink"/>
            <w:rFonts w:asciiTheme="minorHAnsi" w:hAnsiTheme="minorHAnsi" w:cstheme="minorHAnsi"/>
            <w:sz w:val="22"/>
            <w:szCs w:val="22"/>
          </w:rPr>
          <w:t>https://assets.publishing.service.gov.uk/government/uploads/system/uploads/attachment_data/file/591903/CSE_Guidance_Core_Document_13.02.2017.pdf</w:t>
        </w:r>
      </w:hyperlink>
      <w:r w:rsidR="00F02361" w:rsidRPr="00D27BB4">
        <w:rPr>
          <w:rFonts w:asciiTheme="minorHAnsi" w:hAnsiTheme="minorHAnsi" w:cstheme="minorHAnsi"/>
          <w:sz w:val="22"/>
          <w:szCs w:val="22"/>
        </w:rPr>
        <w:t xml:space="preserve"> . Accessed August 202</w:t>
      </w:r>
      <w:r w:rsidR="005755BF" w:rsidRPr="00D27BB4">
        <w:rPr>
          <w:rFonts w:asciiTheme="minorHAnsi" w:hAnsiTheme="minorHAnsi" w:cstheme="minorHAnsi"/>
          <w:sz w:val="22"/>
          <w:szCs w:val="22"/>
        </w:rPr>
        <w:t>1</w:t>
      </w:r>
      <w:r w:rsidR="00F02361" w:rsidRPr="00D27BB4">
        <w:rPr>
          <w:rFonts w:asciiTheme="minorHAnsi" w:hAnsiTheme="minorHAnsi" w:cstheme="minorHAnsi"/>
          <w:sz w:val="22"/>
          <w:szCs w:val="22"/>
        </w:rPr>
        <w:t xml:space="preserve"> </w:t>
      </w:r>
    </w:p>
    <w:p w14:paraId="67C334C5" w14:textId="77777777" w:rsidR="00F02361" w:rsidRPr="00D27BB4" w:rsidRDefault="00F02361" w:rsidP="0015191B">
      <w:pPr>
        <w:ind w:right="119"/>
        <w:rPr>
          <w:rFonts w:asciiTheme="minorHAnsi" w:hAnsiTheme="minorHAnsi" w:cstheme="minorHAnsi"/>
          <w:sz w:val="22"/>
          <w:szCs w:val="22"/>
        </w:rPr>
      </w:pPr>
    </w:p>
    <w:p w14:paraId="46CC450E" w14:textId="2B184F52" w:rsidR="00C71FDB" w:rsidRPr="00D27BB4" w:rsidRDefault="00C71FDB" w:rsidP="0015191B">
      <w:pPr>
        <w:ind w:right="119"/>
        <w:rPr>
          <w:rStyle w:val="Hyperlink"/>
          <w:rFonts w:asciiTheme="minorHAnsi" w:hAnsiTheme="minorHAnsi" w:cstheme="minorHAnsi"/>
          <w:color w:val="auto"/>
          <w:sz w:val="22"/>
          <w:szCs w:val="22"/>
        </w:rPr>
      </w:pPr>
      <w:r w:rsidRPr="00D27BB4">
        <w:rPr>
          <w:rFonts w:asciiTheme="minorHAnsi" w:hAnsiTheme="minorHAnsi" w:cstheme="minorHAnsi"/>
          <w:sz w:val="22"/>
          <w:szCs w:val="22"/>
        </w:rPr>
        <w:t>Contextual Safeguarding Network (</w:t>
      </w:r>
      <w:hyperlink r:id="rId34" w:history="1">
        <w:r w:rsidRPr="00D27BB4">
          <w:rPr>
            <w:rStyle w:val="Hyperlink"/>
            <w:rFonts w:asciiTheme="minorHAnsi" w:hAnsiTheme="minorHAnsi" w:cstheme="minorHAnsi"/>
            <w:sz w:val="22"/>
            <w:szCs w:val="22"/>
          </w:rPr>
          <w:t>https://contextualsafeguarding.org.uk/</w:t>
        </w:r>
      </w:hyperlink>
      <w:r w:rsidR="00511E66" w:rsidRPr="00D27BB4">
        <w:rPr>
          <w:rStyle w:val="Hyperlink"/>
          <w:rFonts w:asciiTheme="minorHAnsi" w:hAnsiTheme="minorHAnsi" w:cstheme="minorHAnsi"/>
          <w:sz w:val="22"/>
          <w:szCs w:val="22"/>
        </w:rPr>
        <w:t xml:space="preserve"> </w:t>
      </w:r>
      <w:r w:rsidR="00F02361" w:rsidRPr="00D27BB4">
        <w:rPr>
          <w:rStyle w:val="Hyperlink"/>
          <w:rFonts w:asciiTheme="minorHAnsi" w:hAnsiTheme="minorHAnsi" w:cstheme="minorHAnsi"/>
          <w:color w:val="auto"/>
          <w:sz w:val="22"/>
          <w:szCs w:val="22"/>
          <w:u w:val="none"/>
        </w:rPr>
        <w:t>A</w:t>
      </w:r>
      <w:r w:rsidRPr="00D27BB4">
        <w:rPr>
          <w:rStyle w:val="Hyperlink"/>
          <w:rFonts w:asciiTheme="minorHAnsi" w:hAnsiTheme="minorHAnsi" w:cstheme="minorHAnsi"/>
          <w:color w:val="auto"/>
          <w:sz w:val="22"/>
          <w:szCs w:val="22"/>
          <w:u w:val="none"/>
        </w:rPr>
        <w:t>ccessed</w:t>
      </w:r>
      <w:r w:rsidR="00F02361" w:rsidRPr="00D27BB4">
        <w:rPr>
          <w:rStyle w:val="Hyperlink"/>
          <w:rFonts w:asciiTheme="minorHAnsi" w:hAnsiTheme="minorHAnsi" w:cstheme="minorHAnsi"/>
          <w:color w:val="auto"/>
          <w:sz w:val="22"/>
          <w:szCs w:val="22"/>
        </w:rPr>
        <w:t xml:space="preserve"> </w:t>
      </w:r>
      <w:r w:rsidRPr="00D27BB4">
        <w:rPr>
          <w:rStyle w:val="Hyperlink"/>
          <w:rFonts w:asciiTheme="minorHAnsi" w:hAnsiTheme="minorHAnsi" w:cstheme="minorHAnsi"/>
          <w:color w:val="auto"/>
          <w:sz w:val="22"/>
          <w:szCs w:val="22"/>
          <w:u w:val="none"/>
        </w:rPr>
        <w:t>August 202</w:t>
      </w:r>
      <w:r w:rsidR="005755BF" w:rsidRPr="00D27BB4">
        <w:rPr>
          <w:rStyle w:val="Hyperlink"/>
          <w:rFonts w:asciiTheme="minorHAnsi" w:hAnsiTheme="minorHAnsi" w:cstheme="minorHAnsi"/>
          <w:color w:val="auto"/>
          <w:sz w:val="22"/>
          <w:szCs w:val="22"/>
          <w:u w:val="none"/>
        </w:rPr>
        <w:t>1</w:t>
      </w:r>
      <w:r w:rsidR="00F02361" w:rsidRPr="00D27BB4">
        <w:rPr>
          <w:rStyle w:val="Hyperlink"/>
          <w:rFonts w:asciiTheme="minorHAnsi" w:hAnsiTheme="minorHAnsi" w:cstheme="minorHAnsi"/>
          <w:color w:val="auto"/>
          <w:sz w:val="22"/>
          <w:szCs w:val="22"/>
          <w:u w:val="none"/>
        </w:rPr>
        <w:t>.</w:t>
      </w:r>
      <w:r w:rsidRPr="00D27BB4">
        <w:rPr>
          <w:rStyle w:val="Hyperlink"/>
          <w:rFonts w:asciiTheme="minorHAnsi" w:hAnsiTheme="minorHAnsi" w:cstheme="minorHAnsi"/>
          <w:color w:val="auto"/>
          <w:sz w:val="22"/>
          <w:szCs w:val="22"/>
        </w:rPr>
        <w:t xml:space="preserve"> </w:t>
      </w:r>
    </w:p>
    <w:p w14:paraId="5EA7D14E" w14:textId="77777777" w:rsidR="008619B7" w:rsidRPr="00D27BB4" w:rsidRDefault="008619B7" w:rsidP="0015191B">
      <w:pPr>
        <w:ind w:right="119"/>
        <w:rPr>
          <w:rStyle w:val="Hyperlink"/>
          <w:rFonts w:asciiTheme="minorHAnsi" w:hAnsiTheme="minorHAnsi" w:cstheme="minorHAnsi"/>
          <w:sz w:val="22"/>
          <w:szCs w:val="22"/>
        </w:rPr>
      </w:pPr>
    </w:p>
    <w:p w14:paraId="2581FB9C" w14:textId="77777777" w:rsidR="00F02361" w:rsidRPr="00D27BB4" w:rsidRDefault="00F02361" w:rsidP="0015191B">
      <w:pPr>
        <w:pStyle w:val="Heading1"/>
        <w:shd w:val="clear" w:color="auto" w:fill="FFFFFF"/>
        <w:spacing w:before="0" w:after="0"/>
        <w:ind w:right="119"/>
        <w:rPr>
          <w:rFonts w:asciiTheme="minorHAnsi" w:hAnsiTheme="minorHAnsi" w:cstheme="minorHAnsi"/>
          <w:b w:val="0"/>
          <w:bCs w:val="0"/>
          <w:color w:val="5C606B"/>
          <w:sz w:val="22"/>
          <w:szCs w:val="22"/>
        </w:rPr>
      </w:pPr>
      <w:r w:rsidRPr="00D27BB4">
        <w:rPr>
          <w:rFonts w:asciiTheme="minorHAnsi" w:hAnsiTheme="minorHAnsi" w:cstheme="minorHAnsi"/>
          <w:b w:val="0"/>
          <w:bCs w:val="0"/>
          <w:sz w:val="22"/>
          <w:szCs w:val="22"/>
        </w:rPr>
        <w:t xml:space="preserve">Elective home education (EHE) information for parents. Dorset Council </w:t>
      </w:r>
    </w:p>
    <w:p w14:paraId="069E5B21" w14:textId="54847E3B" w:rsidR="00F02361" w:rsidRPr="00D27BB4" w:rsidRDefault="008D1355" w:rsidP="0015191B">
      <w:pPr>
        <w:pStyle w:val="Heading1"/>
        <w:shd w:val="clear" w:color="auto" w:fill="FFFFFF"/>
        <w:spacing w:before="0" w:after="0"/>
        <w:ind w:right="119"/>
        <w:rPr>
          <w:rFonts w:asciiTheme="minorHAnsi" w:hAnsiTheme="minorHAnsi" w:cstheme="minorHAnsi"/>
          <w:b w:val="0"/>
          <w:bCs w:val="0"/>
          <w:sz w:val="22"/>
          <w:szCs w:val="22"/>
        </w:rPr>
      </w:pPr>
      <w:hyperlink r:id="rId35" w:history="1">
        <w:r w:rsidR="00F02361" w:rsidRPr="00D27BB4">
          <w:rPr>
            <w:rStyle w:val="Hyperlink"/>
            <w:rFonts w:asciiTheme="minorHAnsi" w:hAnsiTheme="minorHAnsi" w:cstheme="minorHAnsi"/>
            <w:b w:val="0"/>
            <w:bCs w:val="0"/>
            <w:sz w:val="22"/>
            <w:szCs w:val="22"/>
          </w:rPr>
          <w:t>https://www.dorsetcouncil.gov.uk/education-and-training/schools-and-learning/elective-home-education-ehe-information-for-parents.aspx</w:t>
        </w:r>
      </w:hyperlink>
      <w:r w:rsidR="00F02361" w:rsidRPr="00D27BB4">
        <w:rPr>
          <w:rFonts w:asciiTheme="minorHAnsi" w:hAnsiTheme="minorHAnsi" w:cstheme="minorHAnsi"/>
          <w:sz w:val="22"/>
          <w:szCs w:val="22"/>
        </w:rPr>
        <w:t xml:space="preserve">  </w:t>
      </w:r>
      <w:r w:rsidR="00F02361" w:rsidRPr="00D27BB4">
        <w:rPr>
          <w:rFonts w:asciiTheme="minorHAnsi" w:hAnsiTheme="minorHAnsi" w:cstheme="minorHAnsi"/>
          <w:b w:val="0"/>
          <w:bCs w:val="0"/>
          <w:sz w:val="22"/>
          <w:szCs w:val="22"/>
        </w:rPr>
        <w:t>Accessed August 202</w:t>
      </w:r>
      <w:r w:rsidR="005755BF" w:rsidRPr="00D27BB4">
        <w:rPr>
          <w:rFonts w:asciiTheme="minorHAnsi" w:hAnsiTheme="minorHAnsi" w:cstheme="minorHAnsi"/>
          <w:b w:val="0"/>
          <w:bCs w:val="0"/>
          <w:sz w:val="22"/>
          <w:szCs w:val="22"/>
        </w:rPr>
        <w:t>1</w:t>
      </w:r>
    </w:p>
    <w:p w14:paraId="041AB119" w14:textId="77777777" w:rsidR="00F02361" w:rsidRPr="00D27BB4" w:rsidRDefault="00F02361" w:rsidP="0015191B">
      <w:pPr>
        <w:ind w:right="119"/>
        <w:rPr>
          <w:rFonts w:asciiTheme="minorHAnsi" w:hAnsiTheme="minorHAnsi" w:cstheme="minorHAnsi"/>
          <w:sz w:val="22"/>
          <w:szCs w:val="22"/>
          <w:lang w:eastAsia="en-US"/>
        </w:rPr>
      </w:pPr>
    </w:p>
    <w:p w14:paraId="196BB89A" w14:textId="77777777" w:rsidR="004D6BA6" w:rsidRPr="00D27BB4" w:rsidRDefault="008D1355" w:rsidP="004D6BA6">
      <w:pPr>
        <w:rPr>
          <w:rFonts w:asciiTheme="minorHAnsi" w:hAnsiTheme="minorHAnsi" w:cs="Arial"/>
          <w:sz w:val="22"/>
          <w:szCs w:val="22"/>
          <w:lang w:eastAsia="en-US"/>
        </w:rPr>
      </w:pPr>
      <w:hyperlink r:id="rId36" w:history="1">
        <w:r w:rsidR="004D6BA6" w:rsidRPr="00D27BB4">
          <w:rPr>
            <w:rStyle w:val="Hyperlink"/>
            <w:rFonts w:asciiTheme="minorHAnsi" w:hAnsiTheme="minorHAnsi" w:cs="Arial"/>
            <w:sz w:val="22"/>
            <w:szCs w:val="22"/>
          </w:rPr>
          <w:t>Educating your child at home - Dorset Council</w:t>
        </w:r>
      </w:hyperlink>
      <w:r w:rsidR="004D6BA6" w:rsidRPr="00D27BB4">
        <w:rPr>
          <w:rFonts w:asciiTheme="minorHAnsi" w:hAnsiTheme="minorHAnsi" w:cs="Arial"/>
          <w:sz w:val="22"/>
          <w:szCs w:val="22"/>
        </w:rPr>
        <w:t xml:space="preserve"> </w:t>
      </w:r>
      <w:r w:rsidR="004D6BA6" w:rsidRPr="00D27BB4">
        <w:rPr>
          <w:rFonts w:asciiTheme="minorHAnsi" w:hAnsiTheme="minorHAnsi" w:cs="Arial"/>
          <w:color w:val="4472C4" w:themeColor="accent1"/>
          <w:sz w:val="22"/>
          <w:szCs w:val="22"/>
        </w:rPr>
        <w:t>accessed August 2021.</w:t>
      </w:r>
    </w:p>
    <w:p w14:paraId="5495A0EB" w14:textId="77777777" w:rsidR="004D6BA6" w:rsidRPr="00D27BB4" w:rsidRDefault="004D6BA6" w:rsidP="004D6BA6">
      <w:pPr>
        <w:rPr>
          <w:rFonts w:asciiTheme="minorHAnsi" w:hAnsiTheme="minorHAnsi" w:cs="Arial"/>
          <w:sz w:val="22"/>
          <w:szCs w:val="22"/>
          <w:lang w:eastAsia="en-US"/>
        </w:rPr>
      </w:pPr>
    </w:p>
    <w:p w14:paraId="0B4B4153" w14:textId="77777777" w:rsidR="004D6BA6" w:rsidRPr="00D27BB4" w:rsidRDefault="004D6BA6" w:rsidP="004D6BA6">
      <w:pPr>
        <w:rPr>
          <w:rFonts w:asciiTheme="minorHAnsi" w:hAnsiTheme="minorHAnsi" w:cs="Arial"/>
          <w:sz w:val="22"/>
          <w:szCs w:val="22"/>
        </w:rPr>
      </w:pPr>
      <w:r w:rsidRPr="00D27BB4">
        <w:rPr>
          <w:rFonts w:asciiTheme="minorHAnsi" w:hAnsiTheme="minorHAnsi" w:cs="Arial"/>
          <w:sz w:val="22"/>
          <w:szCs w:val="22"/>
        </w:rPr>
        <w:t>Keeping children Safe in Education, statutory guidance for Schools. September 2021. Department for Education.</w:t>
      </w:r>
    </w:p>
    <w:p w14:paraId="6115BA7B" w14:textId="77777777" w:rsidR="004D6BA6" w:rsidRPr="00D27BB4" w:rsidRDefault="004D6BA6" w:rsidP="004D6BA6">
      <w:pPr>
        <w:rPr>
          <w:rFonts w:asciiTheme="minorHAnsi" w:hAnsiTheme="minorHAnsi" w:cs="Arial"/>
          <w:color w:val="4472C4" w:themeColor="accent1"/>
          <w:sz w:val="22"/>
          <w:szCs w:val="22"/>
        </w:rPr>
      </w:pPr>
    </w:p>
    <w:p w14:paraId="199FFCC4" w14:textId="40070E52" w:rsidR="004D6BA6" w:rsidRPr="00D27BB4" w:rsidRDefault="004D6BA6" w:rsidP="004D6BA6">
      <w:pPr>
        <w:rPr>
          <w:rFonts w:asciiTheme="minorHAnsi" w:hAnsiTheme="minorHAnsi" w:cs="Arial"/>
          <w:color w:val="4472C4" w:themeColor="accent1"/>
          <w:sz w:val="22"/>
          <w:szCs w:val="22"/>
        </w:rPr>
      </w:pPr>
      <w:r w:rsidRPr="00D27BB4">
        <w:rPr>
          <w:rFonts w:asciiTheme="minorHAnsi" w:hAnsiTheme="minorHAnsi" w:cs="Arial"/>
          <w:sz w:val="22"/>
          <w:szCs w:val="22"/>
        </w:rPr>
        <w:t>Mental Health and Behaviour in Schools. (2018) DFE</w:t>
      </w:r>
      <w:r w:rsidRPr="00D27BB4">
        <w:rPr>
          <w:rFonts w:asciiTheme="minorHAnsi" w:hAnsiTheme="minorHAnsi" w:cs="Arial"/>
          <w:color w:val="4472C4" w:themeColor="accent1"/>
          <w:sz w:val="22"/>
          <w:szCs w:val="22"/>
        </w:rPr>
        <w:t xml:space="preserve">. </w:t>
      </w:r>
      <w:hyperlink r:id="rId37" w:history="1">
        <w:r w:rsidRPr="00D27BB4">
          <w:rPr>
            <w:rStyle w:val="Hyperlink"/>
            <w:rFonts w:asciiTheme="minorHAnsi" w:hAnsiTheme="minorHAnsi" w:cs="Arial"/>
            <w:color w:val="4472C4" w:themeColor="accent1"/>
            <w:sz w:val="22"/>
            <w:szCs w:val="22"/>
          </w:rPr>
          <w:t>Mental health and behaviour in schools (publishing.service.gov.uk)</w:t>
        </w:r>
      </w:hyperlink>
      <w:r w:rsidRPr="00D27BB4">
        <w:rPr>
          <w:rFonts w:asciiTheme="minorHAnsi" w:hAnsiTheme="minorHAnsi" w:cs="Arial"/>
          <w:color w:val="4472C4" w:themeColor="accent1"/>
          <w:sz w:val="22"/>
          <w:szCs w:val="22"/>
        </w:rPr>
        <w:t xml:space="preserve"> Accessed August 2021</w:t>
      </w:r>
    </w:p>
    <w:p w14:paraId="5B707C3A" w14:textId="77777777" w:rsidR="00F02361" w:rsidRPr="00D27BB4" w:rsidRDefault="00F02361" w:rsidP="0015191B">
      <w:pPr>
        <w:ind w:right="119"/>
        <w:rPr>
          <w:rStyle w:val="Hyperlink"/>
          <w:rFonts w:asciiTheme="minorHAnsi" w:hAnsiTheme="minorHAnsi" w:cstheme="minorHAnsi"/>
          <w:color w:val="auto"/>
          <w:sz w:val="22"/>
          <w:szCs w:val="22"/>
        </w:rPr>
      </w:pPr>
    </w:p>
    <w:p w14:paraId="055AA0CE" w14:textId="1B5AB2B8" w:rsidR="00F02361" w:rsidRPr="00D27BB4" w:rsidRDefault="00F02361" w:rsidP="0015191B">
      <w:pPr>
        <w:ind w:right="119"/>
        <w:rPr>
          <w:rFonts w:asciiTheme="minorHAnsi" w:hAnsiTheme="minorHAnsi" w:cstheme="minorHAnsi"/>
          <w:sz w:val="22"/>
          <w:szCs w:val="22"/>
        </w:rPr>
      </w:pPr>
      <w:r w:rsidRPr="00D27BB4">
        <w:rPr>
          <w:rStyle w:val="Hyperlink"/>
          <w:rFonts w:asciiTheme="minorHAnsi" w:hAnsiTheme="minorHAnsi" w:cstheme="minorHAnsi"/>
          <w:color w:val="auto"/>
          <w:sz w:val="22"/>
          <w:szCs w:val="22"/>
          <w:u w:val="none"/>
        </w:rPr>
        <w:t>National Information centre on children of offenders</w:t>
      </w:r>
      <w:r w:rsidR="00B377F0" w:rsidRPr="00D27BB4">
        <w:rPr>
          <w:rStyle w:val="Hyperlink"/>
          <w:rFonts w:asciiTheme="minorHAnsi" w:hAnsiTheme="minorHAnsi" w:cstheme="minorHAnsi"/>
          <w:color w:val="auto"/>
          <w:sz w:val="22"/>
          <w:szCs w:val="22"/>
          <w:u w:val="none"/>
        </w:rPr>
        <w:t xml:space="preserve">. </w:t>
      </w:r>
      <w:hyperlink r:id="rId38" w:history="1">
        <w:r w:rsidR="00B377F0" w:rsidRPr="00D27BB4">
          <w:rPr>
            <w:rStyle w:val="Hyperlink"/>
            <w:rFonts w:asciiTheme="minorHAnsi" w:hAnsiTheme="minorHAnsi" w:cstheme="minorHAnsi"/>
            <w:sz w:val="22"/>
            <w:szCs w:val="22"/>
          </w:rPr>
          <w:t>https://www.nicco.org.uk/</w:t>
        </w:r>
      </w:hyperlink>
      <w:r w:rsidR="00B377F0" w:rsidRPr="00D27BB4">
        <w:rPr>
          <w:rFonts w:asciiTheme="minorHAnsi" w:hAnsiTheme="minorHAnsi" w:cstheme="minorHAnsi"/>
          <w:sz w:val="22"/>
          <w:szCs w:val="22"/>
        </w:rPr>
        <w:t xml:space="preserve"> Accessed August 202</w:t>
      </w:r>
      <w:r w:rsidR="00342F5D" w:rsidRPr="00D27BB4">
        <w:rPr>
          <w:rFonts w:asciiTheme="minorHAnsi" w:hAnsiTheme="minorHAnsi" w:cstheme="minorHAnsi"/>
          <w:sz w:val="22"/>
          <w:szCs w:val="22"/>
        </w:rPr>
        <w:t>1</w:t>
      </w:r>
      <w:r w:rsidR="00B377F0" w:rsidRPr="00D27BB4">
        <w:rPr>
          <w:rFonts w:asciiTheme="minorHAnsi" w:hAnsiTheme="minorHAnsi" w:cstheme="minorHAnsi"/>
          <w:sz w:val="22"/>
          <w:szCs w:val="22"/>
        </w:rPr>
        <w:t xml:space="preserve"> </w:t>
      </w:r>
    </w:p>
    <w:p w14:paraId="70DE9743" w14:textId="265DDAAE" w:rsidR="00342F5D" w:rsidRPr="00D27BB4" w:rsidRDefault="00342F5D" w:rsidP="0015191B">
      <w:pPr>
        <w:ind w:right="119"/>
        <w:rPr>
          <w:rFonts w:asciiTheme="minorHAnsi" w:hAnsiTheme="minorHAnsi" w:cstheme="minorHAnsi"/>
          <w:sz w:val="22"/>
          <w:szCs w:val="22"/>
        </w:rPr>
      </w:pPr>
    </w:p>
    <w:p w14:paraId="799B0A11" w14:textId="4BDE2B9B" w:rsidR="00342F5D" w:rsidRPr="00D27BB4" w:rsidRDefault="00342F5D" w:rsidP="0015191B">
      <w:pPr>
        <w:ind w:right="119"/>
        <w:rPr>
          <w:rStyle w:val="Hyperlink"/>
          <w:rFonts w:asciiTheme="minorHAnsi" w:hAnsiTheme="minorHAnsi" w:cstheme="minorHAnsi"/>
          <w:color w:val="auto"/>
          <w:sz w:val="22"/>
          <w:szCs w:val="22"/>
          <w:u w:val="none"/>
        </w:rPr>
      </w:pPr>
      <w:r w:rsidRPr="00D27BB4">
        <w:rPr>
          <w:rFonts w:asciiTheme="minorHAnsi" w:hAnsiTheme="minorHAnsi" w:cs="Arial"/>
          <w:sz w:val="22"/>
          <w:szCs w:val="22"/>
        </w:rPr>
        <w:t>Operation Encompass</w:t>
      </w:r>
      <w:r w:rsidRPr="00D27BB4">
        <w:rPr>
          <w:rFonts w:ascii="Arial" w:hAnsi="Arial" w:cs="Arial"/>
          <w:sz w:val="22"/>
          <w:szCs w:val="22"/>
        </w:rPr>
        <w:t xml:space="preserve">  </w:t>
      </w:r>
      <w:hyperlink r:id="rId39" w:history="1">
        <w:r w:rsidRPr="00D27BB4">
          <w:rPr>
            <w:rStyle w:val="Hyperlink"/>
            <w:rFonts w:asciiTheme="minorHAnsi" w:hAnsiTheme="minorHAnsi" w:cs="Arial"/>
            <w:color w:val="4472C4" w:themeColor="accent1"/>
            <w:sz w:val="22"/>
            <w:szCs w:val="22"/>
          </w:rPr>
          <w:t>Home : Operation Encompass</w:t>
        </w:r>
      </w:hyperlink>
      <w:r w:rsidRPr="00D27BB4">
        <w:rPr>
          <w:rStyle w:val="Hyperlink"/>
          <w:rFonts w:asciiTheme="minorHAnsi" w:hAnsiTheme="minorHAnsi" w:cs="Arial"/>
          <w:color w:val="4472C4" w:themeColor="accent1"/>
          <w:sz w:val="22"/>
          <w:szCs w:val="22"/>
        </w:rPr>
        <w:t xml:space="preserve">  Accessed Sept 2021</w:t>
      </w:r>
    </w:p>
    <w:p w14:paraId="00D7A940" w14:textId="15A0DAC2" w:rsidR="003C0B17" w:rsidRPr="00D27BB4" w:rsidRDefault="00F02361" w:rsidP="0015191B">
      <w:pPr>
        <w:pStyle w:val="Heading1"/>
        <w:shd w:val="clear" w:color="auto" w:fill="FFFFFF"/>
        <w:spacing w:before="300" w:after="150"/>
        <w:ind w:right="119"/>
        <w:rPr>
          <w:rFonts w:asciiTheme="minorHAnsi" w:hAnsiTheme="minorHAnsi" w:cstheme="minorHAnsi"/>
          <w:b w:val="0"/>
          <w:bCs w:val="0"/>
          <w:sz w:val="22"/>
          <w:szCs w:val="22"/>
        </w:rPr>
      </w:pPr>
      <w:r w:rsidRPr="00D27BB4">
        <w:rPr>
          <w:rFonts w:asciiTheme="minorHAnsi" w:hAnsiTheme="minorHAnsi" w:cstheme="minorHAnsi"/>
          <w:b w:val="0"/>
          <w:bCs w:val="0"/>
          <w:color w:val="333333"/>
          <w:sz w:val="22"/>
          <w:szCs w:val="22"/>
        </w:rPr>
        <w:t xml:space="preserve">Pan-Dorset Safeguarding Children Partnership (SCP) Policies and Procedures Manual  </w:t>
      </w:r>
      <w:hyperlink r:id="rId40" w:history="1">
        <w:r w:rsidRPr="00D27BB4">
          <w:rPr>
            <w:rStyle w:val="Hyperlink"/>
            <w:rFonts w:asciiTheme="minorHAnsi" w:hAnsiTheme="minorHAnsi" w:cstheme="minorHAnsi"/>
            <w:b w:val="0"/>
            <w:bCs w:val="0"/>
            <w:sz w:val="22"/>
            <w:szCs w:val="22"/>
          </w:rPr>
          <w:t>https://pandorsetscb.proceduresonline.com/</w:t>
        </w:r>
      </w:hyperlink>
      <w:r w:rsidRPr="00D27BB4">
        <w:rPr>
          <w:rFonts w:asciiTheme="minorHAnsi" w:hAnsiTheme="minorHAnsi" w:cstheme="minorHAnsi"/>
          <w:sz w:val="22"/>
          <w:szCs w:val="22"/>
        </w:rPr>
        <w:t xml:space="preserve">  </w:t>
      </w:r>
      <w:r w:rsidR="0015191B" w:rsidRPr="00D27BB4">
        <w:rPr>
          <w:rFonts w:asciiTheme="minorHAnsi" w:hAnsiTheme="minorHAnsi" w:cstheme="minorHAnsi"/>
          <w:b w:val="0"/>
          <w:bCs w:val="0"/>
          <w:sz w:val="22"/>
          <w:szCs w:val="22"/>
        </w:rPr>
        <w:t>A</w:t>
      </w:r>
      <w:r w:rsidRPr="00D27BB4">
        <w:rPr>
          <w:rFonts w:asciiTheme="minorHAnsi" w:hAnsiTheme="minorHAnsi" w:cstheme="minorHAnsi"/>
          <w:b w:val="0"/>
          <w:bCs w:val="0"/>
          <w:sz w:val="22"/>
          <w:szCs w:val="22"/>
        </w:rPr>
        <w:t>ccessed August</w:t>
      </w:r>
      <w:r w:rsidR="0015191B" w:rsidRPr="00D27BB4">
        <w:rPr>
          <w:rFonts w:asciiTheme="minorHAnsi" w:hAnsiTheme="minorHAnsi" w:cstheme="minorHAnsi"/>
          <w:b w:val="0"/>
          <w:bCs w:val="0"/>
          <w:sz w:val="22"/>
          <w:szCs w:val="22"/>
        </w:rPr>
        <w:t xml:space="preserve"> </w:t>
      </w:r>
      <w:r w:rsidRPr="00D27BB4">
        <w:rPr>
          <w:rFonts w:asciiTheme="minorHAnsi" w:hAnsiTheme="minorHAnsi" w:cstheme="minorHAnsi"/>
          <w:b w:val="0"/>
          <w:bCs w:val="0"/>
          <w:sz w:val="22"/>
          <w:szCs w:val="22"/>
        </w:rPr>
        <w:t>202</w:t>
      </w:r>
      <w:r w:rsidR="00342F5D" w:rsidRPr="00D27BB4">
        <w:rPr>
          <w:rFonts w:asciiTheme="minorHAnsi" w:hAnsiTheme="minorHAnsi" w:cstheme="minorHAnsi"/>
          <w:b w:val="0"/>
          <w:bCs w:val="0"/>
          <w:sz w:val="22"/>
          <w:szCs w:val="22"/>
        </w:rPr>
        <w:t>1</w:t>
      </w:r>
    </w:p>
    <w:p w14:paraId="368B92EE" w14:textId="77777777" w:rsidR="00C367B5" w:rsidRPr="00D27BB4" w:rsidRDefault="00C367B5" w:rsidP="00C367B5">
      <w:pPr>
        <w:rPr>
          <w:rFonts w:asciiTheme="minorHAnsi" w:hAnsiTheme="minorHAnsi" w:cs="Arial"/>
          <w:sz w:val="22"/>
          <w:szCs w:val="22"/>
        </w:rPr>
      </w:pPr>
      <w:r w:rsidRPr="00D27BB4">
        <w:rPr>
          <w:rFonts w:asciiTheme="minorHAnsi" w:hAnsiTheme="minorHAnsi" w:cs="Arial"/>
          <w:sz w:val="22"/>
          <w:szCs w:val="22"/>
        </w:rPr>
        <w:t xml:space="preserve">Referrals- Pan -Dorset Safeguarding Children Partnership </w:t>
      </w:r>
      <w:hyperlink r:id="rId41" w:history="1">
        <w:r w:rsidRPr="00D27BB4">
          <w:rPr>
            <w:rStyle w:val="Hyperlink"/>
            <w:rFonts w:asciiTheme="minorHAnsi" w:hAnsiTheme="minorHAnsi" w:cs="Arial"/>
            <w:sz w:val="22"/>
            <w:szCs w:val="22"/>
          </w:rPr>
          <w:t>https://pandorsetscb.proceduresonline.com/p_referrals.html</w:t>
        </w:r>
      </w:hyperlink>
      <w:r w:rsidRPr="00D27BB4">
        <w:rPr>
          <w:rStyle w:val="Hyperlink"/>
          <w:rFonts w:asciiTheme="minorHAnsi" w:hAnsiTheme="minorHAnsi" w:cs="Arial"/>
          <w:sz w:val="22"/>
          <w:szCs w:val="22"/>
        </w:rPr>
        <w:t xml:space="preserve">).  </w:t>
      </w:r>
      <w:r w:rsidRPr="00D27BB4">
        <w:rPr>
          <w:rStyle w:val="Hyperlink"/>
          <w:rFonts w:asciiTheme="minorHAnsi" w:hAnsiTheme="minorHAnsi" w:cs="Arial"/>
          <w:sz w:val="22"/>
          <w:szCs w:val="22"/>
          <w:u w:val="none"/>
        </w:rPr>
        <w:t>accessed Aug 2021</w:t>
      </w:r>
    </w:p>
    <w:p w14:paraId="23907AE5" w14:textId="77777777" w:rsidR="00C367B5" w:rsidRPr="00D27BB4" w:rsidRDefault="00C367B5" w:rsidP="00C367B5">
      <w:pPr>
        <w:rPr>
          <w:rFonts w:ascii="Arial" w:hAnsi="Arial" w:cs="Arial"/>
        </w:rPr>
      </w:pPr>
    </w:p>
    <w:p w14:paraId="06905A2C" w14:textId="4EAF4422" w:rsidR="0015191B" w:rsidRPr="00D27BB4" w:rsidRDefault="0015191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sz w:val="22"/>
          <w:szCs w:val="22"/>
        </w:rPr>
        <w:t xml:space="preserve">Somerset Safeguarding Children Partnership </w:t>
      </w:r>
      <w:hyperlink r:id="rId42" w:history="1">
        <w:r w:rsidRPr="00D27BB4">
          <w:rPr>
            <w:rStyle w:val="Hyperlink"/>
            <w:rFonts w:asciiTheme="minorHAnsi" w:hAnsiTheme="minorHAnsi"/>
            <w:sz w:val="22"/>
            <w:szCs w:val="22"/>
          </w:rPr>
          <w:t>https://sscb.safeguardingsomerset.org.uk/</w:t>
        </w:r>
      </w:hyperlink>
      <w:r w:rsidRPr="00D27BB4">
        <w:rPr>
          <w:rFonts w:asciiTheme="minorHAnsi" w:hAnsiTheme="minorHAnsi"/>
          <w:sz w:val="22"/>
          <w:szCs w:val="22"/>
        </w:rPr>
        <w:t xml:space="preserve"> A</w:t>
      </w:r>
      <w:r w:rsidRPr="00D27BB4">
        <w:rPr>
          <w:rFonts w:asciiTheme="minorHAnsi" w:hAnsiTheme="minorHAnsi" w:cstheme="minorHAnsi"/>
          <w:bCs/>
          <w:sz w:val="22"/>
          <w:szCs w:val="22"/>
        </w:rPr>
        <w:t>ccessed August.202</w:t>
      </w:r>
      <w:r w:rsidR="00342F5D" w:rsidRPr="00D27BB4">
        <w:rPr>
          <w:rFonts w:asciiTheme="minorHAnsi" w:hAnsiTheme="minorHAnsi" w:cstheme="minorHAnsi"/>
          <w:bCs/>
          <w:sz w:val="22"/>
          <w:szCs w:val="22"/>
        </w:rPr>
        <w:t>1</w:t>
      </w:r>
    </w:p>
    <w:p w14:paraId="6ADFF272" w14:textId="77777777" w:rsidR="0015191B" w:rsidRPr="00D27BB4" w:rsidRDefault="0015191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2C64DC8D" w14:textId="01950BA7" w:rsidR="003C0B17" w:rsidRPr="00D27BB4" w:rsidRDefault="003C0B17"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Preventing and Tackling Bullying. Advice for headte</w:t>
      </w:r>
      <w:r w:rsidR="00F02361" w:rsidRPr="00D27BB4">
        <w:rPr>
          <w:rFonts w:asciiTheme="minorHAnsi" w:hAnsiTheme="minorHAnsi" w:cstheme="minorHAnsi"/>
          <w:sz w:val="22"/>
          <w:szCs w:val="22"/>
        </w:rPr>
        <w:t>achers</w:t>
      </w:r>
      <w:r w:rsidRPr="00D27BB4">
        <w:rPr>
          <w:rFonts w:asciiTheme="minorHAnsi" w:hAnsiTheme="minorHAnsi" w:cstheme="minorHAnsi"/>
          <w:sz w:val="22"/>
          <w:szCs w:val="22"/>
        </w:rPr>
        <w:t>, staff and governing bodies</w:t>
      </w:r>
      <w:r w:rsidR="00F02361"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r w:rsidR="00F02361" w:rsidRPr="00D27BB4">
        <w:rPr>
          <w:rFonts w:asciiTheme="minorHAnsi" w:hAnsiTheme="minorHAnsi" w:cstheme="minorHAnsi"/>
          <w:sz w:val="22"/>
          <w:szCs w:val="22"/>
        </w:rPr>
        <w:t xml:space="preserve">(2017).  Department for Education. </w:t>
      </w:r>
      <w:hyperlink r:id="rId43" w:history="1">
        <w:r w:rsidR="00F02361" w:rsidRPr="00D27BB4">
          <w:rPr>
            <w:rStyle w:val="Hyperlink"/>
            <w:rFonts w:asciiTheme="minorHAnsi" w:hAnsiTheme="minorHAnsi" w:cstheme="minorHAnsi"/>
            <w:sz w:val="22"/>
            <w:szCs w:val="22"/>
          </w:rPr>
          <w:t>https://assets.publishing.service.gov.uk/government/uploads/system/uploads/attachment_data/file/623895/Preventing_and_tackling_bullying_advice.pdf</w:t>
        </w:r>
      </w:hyperlink>
      <w:r w:rsidR="0015191B" w:rsidRPr="00D27BB4">
        <w:rPr>
          <w:rFonts w:asciiTheme="minorHAnsi" w:hAnsiTheme="minorHAnsi" w:cstheme="minorHAnsi"/>
          <w:sz w:val="22"/>
          <w:szCs w:val="22"/>
        </w:rPr>
        <w:t xml:space="preserve"> </w:t>
      </w:r>
      <w:r w:rsidR="00F02361" w:rsidRPr="00D27BB4">
        <w:rPr>
          <w:rFonts w:asciiTheme="minorHAnsi" w:hAnsiTheme="minorHAnsi" w:cstheme="minorHAnsi"/>
          <w:sz w:val="22"/>
          <w:szCs w:val="22"/>
        </w:rPr>
        <w:t>Accessed August 202</w:t>
      </w:r>
      <w:r w:rsidR="00342F5D" w:rsidRPr="00D27BB4">
        <w:rPr>
          <w:rFonts w:asciiTheme="minorHAnsi" w:hAnsiTheme="minorHAnsi" w:cstheme="minorHAnsi"/>
          <w:sz w:val="22"/>
          <w:szCs w:val="22"/>
        </w:rPr>
        <w:t>1</w:t>
      </w:r>
    </w:p>
    <w:p w14:paraId="346DDEAC" w14:textId="77777777" w:rsidR="003C0B17" w:rsidRPr="00D27BB4" w:rsidRDefault="003C0B17" w:rsidP="00C72985">
      <w:pPr>
        <w:ind w:right="119"/>
        <w:jc w:val="both"/>
        <w:rPr>
          <w:rFonts w:asciiTheme="minorHAnsi" w:hAnsiTheme="minorHAnsi" w:cstheme="minorHAnsi"/>
          <w:sz w:val="22"/>
          <w:szCs w:val="22"/>
        </w:rPr>
      </w:pPr>
    </w:p>
    <w:p w14:paraId="760430F7" w14:textId="73170776" w:rsidR="00A55777" w:rsidRPr="00D27BB4" w:rsidRDefault="00C71FDB" w:rsidP="00C72985">
      <w:pPr>
        <w:ind w:right="119"/>
        <w:jc w:val="both"/>
        <w:rPr>
          <w:rStyle w:val="Hyperlink"/>
          <w:rFonts w:asciiTheme="minorHAnsi" w:hAnsiTheme="minorHAnsi" w:cstheme="minorHAnsi"/>
          <w:color w:val="auto"/>
          <w:sz w:val="22"/>
          <w:szCs w:val="22"/>
          <w:u w:val="none"/>
        </w:rPr>
      </w:pPr>
      <w:r w:rsidRPr="00D27BB4">
        <w:rPr>
          <w:rFonts w:asciiTheme="minorHAnsi" w:hAnsiTheme="minorHAnsi" w:cstheme="minorHAnsi"/>
          <w:sz w:val="22"/>
          <w:szCs w:val="22"/>
        </w:rPr>
        <w:t xml:space="preserve">Serious Violence </w:t>
      </w:r>
      <w:r w:rsidR="00F02361" w:rsidRPr="00D27BB4">
        <w:rPr>
          <w:rFonts w:asciiTheme="minorHAnsi" w:hAnsiTheme="minorHAnsi" w:cstheme="minorHAnsi"/>
          <w:sz w:val="22"/>
          <w:szCs w:val="22"/>
        </w:rPr>
        <w:t>Strategy.</w:t>
      </w:r>
      <w:r w:rsidRPr="00D27BB4">
        <w:rPr>
          <w:rFonts w:asciiTheme="minorHAnsi" w:hAnsiTheme="minorHAnsi" w:cstheme="minorHAnsi"/>
          <w:sz w:val="22"/>
          <w:szCs w:val="22"/>
        </w:rPr>
        <w:t xml:space="preserve"> </w:t>
      </w:r>
      <w:r w:rsidR="00F02361" w:rsidRPr="00D27BB4">
        <w:rPr>
          <w:rFonts w:asciiTheme="minorHAnsi" w:hAnsiTheme="minorHAnsi" w:cstheme="minorHAnsi"/>
          <w:sz w:val="22"/>
          <w:szCs w:val="22"/>
        </w:rPr>
        <w:t xml:space="preserve">(2018).  HM Government </w:t>
      </w:r>
      <w:hyperlink r:id="rId44" w:history="1">
        <w:r w:rsidRPr="00D27BB4">
          <w:rPr>
            <w:rStyle w:val="Hyperlink"/>
            <w:rFonts w:asciiTheme="minorHAnsi" w:hAnsiTheme="minorHAnsi" w:cstheme="minorHAnsi"/>
            <w:sz w:val="22"/>
            <w:szCs w:val="22"/>
          </w:rPr>
          <w:t>https://www.gov.uk/government/publications/serious-violence-strategy</w:t>
        </w:r>
      </w:hyperlink>
      <w:r w:rsidRPr="00D27BB4">
        <w:rPr>
          <w:rStyle w:val="Hyperlink"/>
          <w:rFonts w:asciiTheme="minorHAnsi" w:hAnsiTheme="minorHAnsi" w:cstheme="minorHAnsi"/>
          <w:sz w:val="22"/>
          <w:szCs w:val="22"/>
        </w:rPr>
        <w:t xml:space="preserve">  </w:t>
      </w:r>
      <w:r w:rsidRPr="00D27BB4">
        <w:rPr>
          <w:rStyle w:val="Hyperlink"/>
          <w:rFonts w:asciiTheme="minorHAnsi" w:hAnsiTheme="minorHAnsi" w:cstheme="minorHAnsi"/>
          <w:color w:val="auto"/>
          <w:sz w:val="22"/>
          <w:szCs w:val="22"/>
          <w:u w:val="none"/>
        </w:rPr>
        <w:t>Accessed August 202</w:t>
      </w:r>
      <w:r w:rsidR="002939C5" w:rsidRPr="00D27BB4">
        <w:rPr>
          <w:rStyle w:val="Hyperlink"/>
          <w:rFonts w:asciiTheme="minorHAnsi" w:hAnsiTheme="minorHAnsi" w:cstheme="minorHAnsi"/>
          <w:color w:val="auto"/>
          <w:sz w:val="22"/>
          <w:szCs w:val="22"/>
          <w:u w:val="none"/>
        </w:rPr>
        <w:t>1</w:t>
      </w:r>
    </w:p>
    <w:p w14:paraId="19D774AF" w14:textId="77777777" w:rsidR="00F02361" w:rsidRPr="00D27BB4" w:rsidRDefault="00F02361" w:rsidP="00C72985">
      <w:pPr>
        <w:ind w:right="119"/>
        <w:jc w:val="both"/>
        <w:rPr>
          <w:rFonts w:asciiTheme="minorHAnsi" w:hAnsiTheme="minorHAnsi" w:cstheme="minorHAnsi"/>
          <w:sz w:val="22"/>
          <w:szCs w:val="22"/>
        </w:rPr>
      </w:pPr>
    </w:p>
    <w:p w14:paraId="276966B4" w14:textId="77777777" w:rsidR="00EA2CB4" w:rsidRPr="00D27BB4" w:rsidRDefault="008D1355" w:rsidP="00EA2CB4">
      <w:pPr>
        <w:rPr>
          <w:rFonts w:asciiTheme="minorHAnsi" w:hAnsiTheme="minorHAnsi" w:cs="Arial"/>
          <w:sz w:val="22"/>
          <w:szCs w:val="22"/>
        </w:rPr>
      </w:pPr>
      <w:hyperlink r:id="rId45" w:history="1">
        <w:r w:rsidR="00EA2CB4" w:rsidRPr="00D27BB4">
          <w:rPr>
            <w:rStyle w:val="Hyperlink"/>
            <w:rFonts w:asciiTheme="minorHAnsi" w:hAnsiTheme="minorHAnsi" w:cs="Arial"/>
            <w:sz w:val="22"/>
            <w:szCs w:val="22"/>
          </w:rPr>
          <w:t>Supporting Children and Young People Vulnerable to Violent Extremism (proceduresonline.com)</w:t>
        </w:r>
      </w:hyperlink>
      <w:r w:rsidR="00EA2CB4" w:rsidRPr="00D27BB4">
        <w:rPr>
          <w:rFonts w:asciiTheme="minorHAnsi" w:hAnsiTheme="minorHAnsi" w:cs="Arial"/>
          <w:sz w:val="22"/>
          <w:szCs w:val="22"/>
        </w:rPr>
        <w:t xml:space="preserve"> . Accessed August 2021</w:t>
      </w:r>
    </w:p>
    <w:p w14:paraId="75CB9EF7" w14:textId="77777777" w:rsidR="00EA2CB4" w:rsidRPr="00D27BB4" w:rsidRDefault="00EA2CB4" w:rsidP="00C72985">
      <w:pPr>
        <w:ind w:right="119"/>
        <w:jc w:val="both"/>
        <w:rPr>
          <w:rFonts w:asciiTheme="minorHAnsi" w:hAnsiTheme="minorHAnsi" w:cstheme="minorHAnsi"/>
          <w:sz w:val="22"/>
          <w:szCs w:val="22"/>
        </w:rPr>
      </w:pPr>
    </w:p>
    <w:p w14:paraId="79A42846" w14:textId="19C6AC45" w:rsidR="00A55777" w:rsidRPr="00D27BB4" w:rsidRDefault="00B377F0"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Prevent duty. Departmental advice for schools and childcare providers (2015) department for Education</w:t>
      </w:r>
    </w:p>
    <w:p w14:paraId="29AA094E" w14:textId="77777777" w:rsidR="007A6417" w:rsidRPr="00D27BB4" w:rsidRDefault="007A6417" w:rsidP="00C72985">
      <w:pPr>
        <w:ind w:right="119"/>
        <w:jc w:val="both"/>
        <w:rPr>
          <w:rFonts w:asciiTheme="minorHAnsi" w:hAnsiTheme="minorHAnsi" w:cstheme="minorHAnsi"/>
          <w:sz w:val="22"/>
          <w:szCs w:val="22"/>
        </w:rPr>
      </w:pPr>
    </w:p>
    <w:p w14:paraId="2C4B22FB" w14:textId="77777777" w:rsidR="00D56B8F" w:rsidRPr="00D27BB4" w:rsidRDefault="00D56B8F" w:rsidP="00D56B8F">
      <w:pPr>
        <w:rPr>
          <w:rFonts w:asciiTheme="minorHAnsi" w:hAnsiTheme="minorHAnsi" w:cs="Arial"/>
          <w:sz w:val="22"/>
          <w:szCs w:val="22"/>
        </w:rPr>
      </w:pPr>
      <w:r w:rsidRPr="00D27BB4">
        <w:rPr>
          <w:rFonts w:asciiTheme="minorHAnsi" w:hAnsiTheme="minorHAnsi" w:cs="Arial"/>
          <w:sz w:val="22"/>
          <w:szCs w:val="22"/>
        </w:rPr>
        <w:t xml:space="preserve">The use of Reasonable force in schools (2013) </w:t>
      </w:r>
      <w:hyperlink w:history="1">
        <w:r w:rsidRPr="00D27BB4">
          <w:rPr>
            <w:rStyle w:val="Hyperlink"/>
            <w:rFonts w:asciiTheme="minorHAnsi" w:hAnsiTheme="minorHAnsi" w:cs="Arial"/>
            <w:sz w:val="22"/>
            <w:szCs w:val="22"/>
          </w:rPr>
          <w:t>Use of reasonable force in schools - GOV.UK (www.gov.uk)</w:t>
        </w:r>
      </w:hyperlink>
      <w:r w:rsidRPr="00D27BB4">
        <w:rPr>
          <w:rFonts w:asciiTheme="minorHAnsi" w:hAnsiTheme="minorHAnsi" w:cs="Arial"/>
          <w:sz w:val="22"/>
          <w:szCs w:val="22"/>
        </w:rPr>
        <w:t xml:space="preserve"> Accessed August 2021</w:t>
      </w:r>
    </w:p>
    <w:p w14:paraId="7B33C32F" w14:textId="77777777" w:rsidR="007A6417" w:rsidRPr="00D27BB4" w:rsidRDefault="007A6417" w:rsidP="00C72985">
      <w:pPr>
        <w:ind w:right="119"/>
        <w:jc w:val="both"/>
        <w:rPr>
          <w:rFonts w:asciiTheme="minorHAnsi" w:hAnsiTheme="minorHAnsi" w:cstheme="minorHAnsi"/>
          <w:sz w:val="22"/>
          <w:szCs w:val="22"/>
        </w:rPr>
      </w:pPr>
    </w:p>
    <w:p w14:paraId="0BD3D7B7" w14:textId="77777777" w:rsidR="00261403" w:rsidRPr="00D27BB4" w:rsidRDefault="00261403" w:rsidP="00261403">
      <w:pPr>
        <w:autoSpaceDE w:val="0"/>
        <w:autoSpaceDN w:val="0"/>
        <w:adjustRightInd w:val="0"/>
        <w:rPr>
          <w:rFonts w:ascii="Calibri" w:eastAsiaTheme="minorHAnsi" w:hAnsi="Calibri" w:cs="Calibri"/>
          <w:color w:val="000000"/>
          <w:sz w:val="22"/>
          <w:szCs w:val="22"/>
          <w:lang w:eastAsia="en-US"/>
        </w:rPr>
      </w:pPr>
      <w:r w:rsidRPr="00D27BB4">
        <w:rPr>
          <w:rFonts w:ascii="Calibri" w:eastAsiaTheme="minorHAnsi" w:hAnsi="Calibri" w:cs="Calibri"/>
          <w:b/>
          <w:bCs/>
          <w:color w:val="000000"/>
          <w:sz w:val="22"/>
          <w:szCs w:val="22"/>
          <w:lang w:eastAsia="en-US"/>
        </w:rPr>
        <w:t xml:space="preserve">Further information </w:t>
      </w:r>
    </w:p>
    <w:p w14:paraId="590741D9" w14:textId="77777777" w:rsidR="007A6417" w:rsidRPr="00D27BB4" w:rsidRDefault="00261403" w:rsidP="00261403">
      <w:pPr>
        <w:ind w:right="119"/>
        <w:jc w:val="both"/>
        <w:rPr>
          <w:rFonts w:asciiTheme="minorHAnsi" w:hAnsiTheme="minorHAnsi" w:cstheme="minorHAnsi"/>
          <w:sz w:val="22"/>
          <w:szCs w:val="22"/>
        </w:rPr>
      </w:pPr>
      <w:r w:rsidRPr="00D27BB4">
        <w:rPr>
          <w:rFonts w:ascii="Calibri" w:eastAsiaTheme="minorHAnsi" w:hAnsi="Calibri" w:cs="Calibri"/>
          <w:color w:val="000000"/>
          <w:sz w:val="22"/>
          <w:szCs w:val="22"/>
          <w:lang w:eastAsia="en-US"/>
        </w:rPr>
        <w:t>If you would like further information about this policy please contact the school Headteacher, DSL or SAST Head Office at office@sast.org.uk or 01935 811066.</w:t>
      </w:r>
    </w:p>
    <w:p w14:paraId="06760EC8" w14:textId="77777777" w:rsidR="00B377F0" w:rsidRPr="00D27BB4" w:rsidRDefault="00B377F0" w:rsidP="00C72985">
      <w:pPr>
        <w:ind w:right="119"/>
        <w:jc w:val="both"/>
        <w:rPr>
          <w:rFonts w:asciiTheme="minorHAnsi" w:hAnsiTheme="minorHAnsi" w:cstheme="minorHAnsi"/>
          <w:sz w:val="22"/>
          <w:szCs w:val="22"/>
        </w:rPr>
      </w:pPr>
    </w:p>
    <w:p w14:paraId="46F00103" w14:textId="77777777" w:rsidR="00A55777" w:rsidRPr="00D27BB4" w:rsidRDefault="00A55777" w:rsidP="00C72985">
      <w:pPr>
        <w:ind w:right="119"/>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Signatures</w:t>
      </w:r>
    </w:p>
    <w:p w14:paraId="0063B519" w14:textId="77777777" w:rsidR="00A55777" w:rsidRPr="00D27BB4" w:rsidRDefault="00A55777" w:rsidP="00C72985">
      <w:pPr>
        <w:ind w:right="119"/>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08"/>
        <w:gridCol w:w="4508"/>
      </w:tblGrid>
      <w:tr w:rsidR="00A55777" w:rsidRPr="00D27BB4" w14:paraId="22B98939" w14:textId="77777777" w:rsidTr="002E3040">
        <w:tc>
          <w:tcPr>
            <w:tcW w:w="4508" w:type="dxa"/>
            <w:shd w:val="clear" w:color="auto" w:fill="BFBFBF" w:themeFill="background1" w:themeFillShade="BF"/>
          </w:tcPr>
          <w:p w14:paraId="0C272DDE" w14:textId="77777777" w:rsidR="00A55777" w:rsidRPr="00D27BB4"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 xml:space="preserve">DSL: </w:t>
            </w:r>
          </w:p>
          <w:p w14:paraId="56175073" w14:textId="77777777" w:rsidR="00A55777" w:rsidRPr="00D27BB4" w:rsidRDefault="00A55777" w:rsidP="00C72985">
            <w:pPr>
              <w:pStyle w:val="paragraph"/>
              <w:spacing w:before="0" w:beforeAutospacing="0" w:after="0" w:afterAutospacing="0"/>
              <w:ind w:left="360" w:right="119"/>
              <w:jc w:val="both"/>
              <w:textAlignment w:val="baseline"/>
              <w:rPr>
                <w:rFonts w:asciiTheme="minorHAnsi" w:hAnsiTheme="minorHAnsi" w:cstheme="minorHAnsi"/>
                <w:b/>
                <w:bCs/>
                <w:sz w:val="22"/>
                <w:szCs w:val="22"/>
              </w:rPr>
            </w:pPr>
          </w:p>
        </w:tc>
        <w:tc>
          <w:tcPr>
            <w:tcW w:w="4508" w:type="dxa"/>
          </w:tcPr>
          <w:p w14:paraId="577639D6" w14:textId="0A3B51F4"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Emma Grunnill</w:t>
            </w:r>
          </w:p>
          <w:p w14:paraId="6D95B123" w14:textId="77777777" w:rsidR="00A55777" w:rsidRPr="00D27BB4" w:rsidRDefault="00A55777" w:rsidP="00C72985">
            <w:pPr>
              <w:ind w:right="119"/>
              <w:jc w:val="both"/>
              <w:rPr>
                <w:rFonts w:asciiTheme="minorHAnsi" w:hAnsiTheme="minorHAnsi" w:cstheme="minorHAnsi"/>
                <w:b/>
                <w:bCs/>
                <w:sz w:val="22"/>
                <w:szCs w:val="22"/>
              </w:rPr>
            </w:pPr>
          </w:p>
        </w:tc>
      </w:tr>
      <w:tr w:rsidR="00A55777" w:rsidRPr="00D27BB4" w14:paraId="62DC804C" w14:textId="77777777" w:rsidTr="002E3040">
        <w:tc>
          <w:tcPr>
            <w:tcW w:w="4508" w:type="dxa"/>
            <w:shd w:val="clear" w:color="auto" w:fill="BFBFBF" w:themeFill="background1" w:themeFillShade="BF"/>
          </w:tcPr>
          <w:p w14:paraId="42D20CC6" w14:textId="77777777" w:rsidR="00A55777" w:rsidRPr="00D27BB4" w:rsidRDefault="00221F49" w:rsidP="00C72985">
            <w:pPr>
              <w:pStyle w:val="paragraph"/>
              <w:spacing w:before="0" w:beforeAutospacing="0" w:after="0" w:afterAutospacing="0"/>
              <w:ind w:right="119"/>
              <w:jc w:val="both"/>
              <w:textAlignment w:val="baseline"/>
              <w:rPr>
                <w:rStyle w:val="normaltextrun"/>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 xml:space="preserve">Local Governor </w:t>
            </w:r>
            <w:r w:rsidR="00A55777" w:rsidRPr="00D27BB4">
              <w:rPr>
                <w:rStyle w:val="normaltextrun"/>
                <w:rFonts w:asciiTheme="minorHAnsi" w:hAnsiTheme="minorHAnsi" w:cstheme="minorHAnsi"/>
                <w:bCs/>
                <w:color w:val="000000"/>
                <w:sz w:val="22"/>
                <w:szCs w:val="22"/>
              </w:rPr>
              <w:t>Safeguarding</w:t>
            </w:r>
            <w:r w:rsidRPr="00D27BB4">
              <w:rPr>
                <w:rStyle w:val="normaltextrun"/>
                <w:rFonts w:asciiTheme="minorHAnsi" w:hAnsiTheme="minorHAnsi" w:cstheme="minorHAnsi"/>
                <w:bCs/>
                <w:color w:val="000000"/>
                <w:sz w:val="22"/>
                <w:szCs w:val="22"/>
              </w:rPr>
              <w:t xml:space="preserve"> Lead</w:t>
            </w:r>
            <w:r w:rsidR="00A55777" w:rsidRPr="00D27BB4">
              <w:rPr>
                <w:rStyle w:val="normaltextrun"/>
                <w:rFonts w:asciiTheme="minorHAnsi" w:hAnsiTheme="minorHAnsi" w:cstheme="minorHAnsi"/>
                <w:bCs/>
                <w:color w:val="000000"/>
                <w:sz w:val="22"/>
                <w:szCs w:val="22"/>
              </w:rPr>
              <w:t xml:space="preserve">: </w:t>
            </w:r>
          </w:p>
          <w:p w14:paraId="0F40E332" w14:textId="77777777" w:rsidR="00A55777" w:rsidRPr="00D27BB4" w:rsidRDefault="00A55777" w:rsidP="00C72985">
            <w:pPr>
              <w:ind w:right="119"/>
              <w:jc w:val="both"/>
              <w:rPr>
                <w:rFonts w:asciiTheme="minorHAnsi" w:hAnsiTheme="minorHAnsi" w:cstheme="minorHAnsi"/>
                <w:b/>
                <w:bCs/>
                <w:sz w:val="22"/>
                <w:szCs w:val="22"/>
              </w:rPr>
            </w:pPr>
          </w:p>
        </w:tc>
        <w:tc>
          <w:tcPr>
            <w:tcW w:w="4508" w:type="dxa"/>
          </w:tcPr>
          <w:p w14:paraId="4758B1C8" w14:textId="6EF2D481"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Judith Hayward</w:t>
            </w:r>
          </w:p>
          <w:p w14:paraId="30A91D79" w14:textId="77777777" w:rsidR="00A55777" w:rsidRPr="00D27BB4" w:rsidRDefault="00A55777" w:rsidP="00C72985">
            <w:pPr>
              <w:ind w:right="119"/>
              <w:jc w:val="both"/>
              <w:rPr>
                <w:rFonts w:asciiTheme="minorHAnsi" w:hAnsiTheme="minorHAnsi" w:cstheme="minorHAnsi"/>
                <w:b/>
                <w:bCs/>
                <w:sz w:val="22"/>
                <w:szCs w:val="22"/>
              </w:rPr>
            </w:pPr>
          </w:p>
        </w:tc>
      </w:tr>
      <w:tr w:rsidR="00A55777" w:rsidRPr="00D27BB4" w14:paraId="6BB9077A" w14:textId="77777777" w:rsidTr="002E3040">
        <w:tc>
          <w:tcPr>
            <w:tcW w:w="4508" w:type="dxa"/>
            <w:shd w:val="clear" w:color="auto" w:fill="BFBFBF" w:themeFill="background1" w:themeFillShade="BF"/>
          </w:tcPr>
          <w:p w14:paraId="4032DF8B" w14:textId="15AD0881" w:rsidR="00A55777" w:rsidRPr="00D27BB4" w:rsidRDefault="00A55777" w:rsidP="00C72985">
            <w:pPr>
              <w:pStyle w:val="paragraph"/>
              <w:spacing w:before="0" w:beforeAutospacing="0" w:after="0" w:afterAutospacing="0"/>
              <w:ind w:right="119"/>
              <w:jc w:val="both"/>
              <w:textAlignment w:val="baseline"/>
              <w:rPr>
                <w:rStyle w:val="eop"/>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 xml:space="preserve">Date </w:t>
            </w:r>
            <w:r w:rsidR="007D28FF" w:rsidRPr="00D27BB4">
              <w:rPr>
                <w:rStyle w:val="normaltextrun"/>
                <w:rFonts w:asciiTheme="minorHAnsi" w:hAnsiTheme="minorHAnsi" w:cstheme="minorHAnsi"/>
                <w:bCs/>
                <w:color w:val="000000"/>
                <w:sz w:val="22"/>
                <w:szCs w:val="22"/>
              </w:rPr>
              <w:t>a</w:t>
            </w:r>
            <w:r w:rsidR="007D28FF" w:rsidRPr="00D27BB4">
              <w:rPr>
                <w:rStyle w:val="normaltextrun"/>
                <w:rFonts w:asciiTheme="minorHAnsi" w:hAnsiTheme="minorHAnsi"/>
                <w:bCs/>
                <w:color w:val="000000"/>
              </w:rPr>
              <w:t>dopted</w:t>
            </w:r>
            <w:r w:rsidRPr="00D27BB4">
              <w:rPr>
                <w:rStyle w:val="normaltextrun"/>
                <w:rFonts w:asciiTheme="minorHAnsi" w:hAnsiTheme="minorHAnsi" w:cstheme="minorHAnsi"/>
                <w:bCs/>
                <w:color w:val="000000"/>
                <w:sz w:val="22"/>
                <w:szCs w:val="22"/>
              </w:rPr>
              <w:t xml:space="preserve"> by </w:t>
            </w:r>
            <w:r w:rsidR="00221F49" w:rsidRPr="00D27BB4">
              <w:rPr>
                <w:rStyle w:val="normaltextrun"/>
                <w:rFonts w:asciiTheme="minorHAnsi" w:hAnsiTheme="minorHAnsi" w:cstheme="minorHAnsi"/>
                <w:bCs/>
                <w:color w:val="000000"/>
                <w:sz w:val="22"/>
                <w:szCs w:val="22"/>
              </w:rPr>
              <w:t>Local Governing Body</w:t>
            </w:r>
            <w:r w:rsidRPr="00D27BB4">
              <w:rPr>
                <w:rStyle w:val="normaltextrun"/>
                <w:rFonts w:asciiTheme="minorHAnsi" w:hAnsiTheme="minorHAnsi" w:cstheme="minorHAnsi"/>
                <w:bCs/>
                <w:color w:val="000000"/>
                <w:sz w:val="22"/>
                <w:szCs w:val="22"/>
              </w:rPr>
              <w:t>:</w:t>
            </w:r>
            <w:r w:rsidRPr="00D27BB4">
              <w:rPr>
                <w:rStyle w:val="eop"/>
                <w:rFonts w:asciiTheme="minorHAnsi" w:hAnsiTheme="minorHAnsi" w:cstheme="minorHAnsi"/>
                <w:b/>
                <w:bCs/>
                <w:color w:val="000000"/>
                <w:sz w:val="22"/>
                <w:szCs w:val="22"/>
              </w:rPr>
              <w:t> </w:t>
            </w:r>
          </w:p>
          <w:p w14:paraId="7AB69B9A" w14:textId="77777777" w:rsidR="00A55777" w:rsidRPr="00D27BB4" w:rsidRDefault="00A55777" w:rsidP="00C72985">
            <w:pPr>
              <w:ind w:right="119"/>
              <w:jc w:val="both"/>
              <w:rPr>
                <w:rFonts w:asciiTheme="minorHAnsi" w:hAnsiTheme="minorHAnsi" w:cstheme="minorHAnsi"/>
                <w:b/>
                <w:bCs/>
                <w:sz w:val="22"/>
                <w:szCs w:val="22"/>
              </w:rPr>
            </w:pPr>
          </w:p>
        </w:tc>
        <w:tc>
          <w:tcPr>
            <w:tcW w:w="4508" w:type="dxa"/>
          </w:tcPr>
          <w:p w14:paraId="4A7C676B" w14:textId="4DF7E3BF"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8</w:t>
            </w:r>
            <w:r w:rsidRPr="00D94B0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2021</w:t>
            </w:r>
          </w:p>
          <w:p w14:paraId="2198531B" w14:textId="77777777" w:rsidR="00A55777" w:rsidRPr="00D27BB4" w:rsidRDefault="00A55777" w:rsidP="00C72985">
            <w:pPr>
              <w:ind w:right="119"/>
              <w:jc w:val="both"/>
              <w:rPr>
                <w:rFonts w:asciiTheme="minorHAnsi" w:hAnsiTheme="minorHAnsi" w:cstheme="minorHAnsi"/>
                <w:b/>
                <w:bCs/>
                <w:sz w:val="22"/>
                <w:szCs w:val="22"/>
              </w:rPr>
            </w:pPr>
          </w:p>
        </w:tc>
      </w:tr>
      <w:tr w:rsidR="00A55777" w:rsidRPr="00D27BB4" w14:paraId="3B86DA58" w14:textId="77777777" w:rsidTr="002E3040">
        <w:tc>
          <w:tcPr>
            <w:tcW w:w="4508" w:type="dxa"/>
            <w:shd w:val="clear" w:color="auto" w:fill="BFBFBF" w:themeFill="background1" w:themeFillShade="BF"/>
          </w:tcPr>
          <w:p w14:paraId="3460B6E7" w14:textId="77777777" w:rsidR="00A55777" w:rsidRPr="00D27BB4" w:rsidRDefault="00A55777" w:rsidP="00C72985">
            <w:pPr>
              <w:pStyle w:val="paragraph"/>
              <w:spacing w:before="0" w:beforeAutospacing="0" w:after="0" w:afterAutospacing="0"/>
              <w:ind w:right="119"/>
              <w:jc w:val="both"/>
              <w:textAlignment w:val="baseline"/>
              <w:rPr>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Date shared with staff:</w:t>
            </w:r>
            <w:r w:rsidRPr="00D27BB4">
              <w:rPr>
                <w:rStyle w:val="eop"/>
                <w:rFonts w:asciiTheme="minorHAnsi" w:hAnsiTheme="minorHAnsi" w:cstheme="minorHAnsi"/>
                <w:b/>
                <w:bCs/>
                <w:color w:val="000000"/>
                <w:sz w:val="22"/>
                <w:szCs w:val="22"/>
              </w:rPr>
              <w:t> </w:t>
            </w:r>
          </w:p>
          <w:p w14:paraId="7D557ED3" w14:textId="77777777" w:rsidR="00A55777" w:rsidRPr="00D27BB4" w:rsidRDefault="00A55777" w:rsidP="00C72985">
            <w:pPr>
              <w:pStyle w:val="paragraph"/>
              <w:spacing w:before="0" w:beforeAutospacing="0" w:after="0" w:afterAutospacing="0"/>
              <w:ind w:left="360" w:right="119"/>
              <w:jc w:val="both"/>
              <w:textAlignment w:val="baseline"/>
              <w:rPr>
                <w:rStyle w:val="normaltextrun"/>
                <w:rFonts w:asciiTheme="minorHAnsi" w:hAnsiTheme="minorHAnsi" w:cstheme="minorHAnsi"/>
                <w:b/>
                <w:bCs/>
                <w:color w:val="000000"/>
                <w:sz w:val="22"/>
                <w:szCs w:val="22"/>
              </w:rPr>
            </w:pPr>
          </w:p>
        </w:tc>
        <w:tc>
          <w:tcPr>
            <w:tcW w:w="4508" w:type="dxa"/>
          </w:tcPr>
          <w:p w14:paraId="53EF6CB9" w14:textId="57B2F415"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11</w:t>
            </w:r>
            <w:r w:rsidRPr="00D94B0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2021</w:t>
            </w:r>
          </w:p>
          <w:p w14:paraId="232AC9A7" w14:textId="77777777" w:rsidR="00A55777" w:rsidRPr="00D27BB4" w:rsidRDefault="00A55777" w:rsidP="00C72985">
            <w:pPr>
              <w:ind w:right="119"/>
              <w:jc w:val="both"/>
              <w:rPr>
                <w:rFonts w:asciiTheme="minorHAnsi" w:hAnsiTheme="minorHAnsi" w:cstheme="minorHAnsi"/>
                <w:b/>
                <w:bCs/>
                <w:sz w:val="22"/>
                <w:szCs w:val="22"/>
              </w:rPr>
            </w:pPr>
          </w:p>
        </w:tc>
      </w:tr>
      <w:tr w:rsidR="00B91011" w:rsidRPr="00D27BB4" w14:paraId="456FA1DA" w14:textId="77777777" w:rsidTr="002E3040">
        <w:tc>
          <w:tcPr>
            <w:tcW w:w="4508" w:type="dxa"/>
            <w:shd w:val="clear" w:color="auto" w:fill="BFBFBF" w:themeFill="background1" w:themeFillShade="BF"/>
          </w:tcPr>
          <w:p w14:paraId="3F73312B" w14:textId="77777777" w:rsidR="00B91011" w:rsidRPr="00D27BB4" w:rsidRDefault="00B91011" w:rsidP="00C72985">
            <w:pPr>
              <w:pStyle w:val="paragraph"/>
              <w:spacing w:before="0" w:beforeAutospacing="0" w:after="0" w:afterAutospacing="0"/>
              <w:ind w:right="119"/>
              <w:jc w:val="both"/>
              <w:textAlignment w:val="baseline"/>
              <w:rPr>
                <w:rStyle w:val="normaltextrun"/>
                <w:rFonts w:asciiTheme="minorHAnsi" w:hAnsiTheme="minorHAnsi" w:cstheme="minorHAnsi"/>
                <w:bCs/>
                <w:color w:val="000000"/>
                <w:sz w:val="22"/>
                <w:szCs w:val="22"/>
              </w:rPr>
            </w:pPr>
            <w:r w:rsidRPr="00D27BB4">
              <w:rPr>
                <w:rStyle w:val="normaltextrun"/>
                <w:rFonts w:asciiTheme="minorHAnsi" w:hAnsiTheme="minorHAnsi" w:cstheme="minorHAnsi"/>
                <w:bCs/>
                <w:color w:val="000000"/>
                <w:sz w:val="22"/>
                <w:szCs w:val="22"/>
              </w:rPr>
              <w:t xml:space="preserve">Date reviewed and updated </w:t>
            </w:r>
          </w:p>
        </w:tc>
        <w:tc>
          <w:tcPr>
            <w:tcW w:w="4508" w:type="dxa"/>
          </w:tcPr>
          <w:p w14:paraId="4132183C" w14:textId="13C37FDF" w:rsidR="00B91011"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15</w:t>
            </w:r>
            <w:r w:rsidRPr="00D94B0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September 2021</w:t>
            </w:r>
          </w:p>
          <w:p w14:paraId="39D898ED" w14:textId="77777777" w:rsidR="00B91011" w:rsidRPr="00D27BB4" w:rsidRDefault="00B91011" w:rsidP="00C72985">
            <w:pPr>
              <w:ind w:right="119"/>
              <w:jc w:val="both"/>
              <w:rPr>
                <w:rFonts w:asciiTheme="minorHAnsi" w:hAnsiTheme="minorHAnsi" w:cstheme="minorHAnsi"/>
                <w:b/>
                <w:bCs/>
                <w:sz w:val="22"/>
                <w:szCs w:val="22"/>
              </w:rPr>
            </w:pPr>
          </w:p>
        </w:tc>
      </w:tr>
    </w:tbl>
    <w:p w14:paraId="3CE2042A"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6E84AA68"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3F8979DD"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768BEE47"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549D40D1"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76E9B866"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1A1D397F"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3597110A"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386B269E" w14:textId="681981D7" w:rsidR="007D28FF" w:rsidRPr="00D27BB4" w:rsidRDefault="007D28FF" w:rsidP="007D28FF">
      <w:pPr>
        <w:pStyle w:val="paragraph"/>
        <w:spacing w:before="0" w:beforeAutospacing="0" w:after="0" w:afterAutospacing="0"/>
        <w:ind w:right="119"/>
        <w:jc w:val="center"/>
        <w:textAlignment w:val="baseline"/>
        <w:rPr>
          <w:rStyle w:val="eop"/>
          <w:rFonts w:asciiTheme="minorHAnsi" w:hAnsiTheme="minorHAnsi" w:cstheme="minorHAnsi"/>
          <w:b/>
          <w:color w:val="000000"/>
          <w:sz w:val="22"/>
          <w:szCs w:val="22"/>
        </w:rPr>
      </w:pPr>
      <w:r w:rsidRPr="00D27BB4">
        <w:rPr>
          <w:rStyle w:val="normaltextrun"/>
          <w:rFonts w:asciiTheme="minorHAnsi" w:hAnsiTheme="minorHAnsi" w:cstheme="minorHAnsi"/>
          <w:b/>
          <w:color w:val="000000"/>
          <w:sz w:val="22"/>
          <w:szCs w:val="22"/>
        </w:rPr>
        <w:t>APPENDIX </w:t>
      </w:r>
      <w:r w:rsidRPr="00D27BB4">
        <w:rPr>
          <w:rStyle w:val="eop"/>
          <w:rFonts w:asciiTheme="minorHAnsi" w:hAnsiTheme="minorHAnsi" w:cstheme="minorHAnsi"/>
          <w:b/>
          <w:color w:val="000000"/>
          <w:sz w:val="22"/>
          <w:szCs w:val="22"/>
        </w:rPr>
        <w:t>  1</w:t>
      </w:r>
    </w:p>
    <w:p w14:paraId="47EF3AED" w14:textId="77777777" w:rsidR="00420D44" w:rsidRPr="00D27BB4" w:rsidRDefault="00420D44" w:rsidP="00C72985">
      <w:pPr>
        <w:ind w:right="119"/>
        <w:jc w:val="both"/>
        <w:rPr>
          <w:rFonts w:asciiTheme="minorHAnsi" w:hAnsiTheme="minorHAnsi" w:cstheme="minorHAnsi"/>
          <w:b/>
          <w:bCs/>
          <w:sz w:val="22"/>
          <w:szCs w:val="22"/>
        </w:rPr>
      </w:pPr>
    </w:p>
    <w:p w14:paraId="351F053E" w14:textId="00AA8EBF" w:rsidR="00B377F0" w:rsidRPr="00D27BB4" w:rsidRDefault="00B377F0"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Useful contacts</w:t>
      </w:r>
    </w:p>
    <w:p w14:paraId="2A32E6C4" w14:textId="7DCBBB93" w:rsidR="00CD6964" w:rsidRPr="00D27BB4" w:rsidRDefault="00CD6964" w:rsidP="00C72985">
      <w:pPr>
        <w:ind w:right="119"/>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060"/>
      </w:tblGrid>
      <w:tr w:rsidR="001E3EE0" w:rsidRPr="00D27BB4" w14:paraId="0383CEA6" w14:textId="77777777" w:rsidTr="003F105F">
        <w:tc>
          <w:tcPr>
            <w:tcW w:w="10060" w:type="dxa"/>
          </w:tcPr>
          <w:p w14:paraId="544F4079" w14:textId="5EE1DFFC" w:rsidR="003038FC" w:rsidRPr="00D27BB4" w:rsidRDefault="003038FC"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DORSET SCHOOLS</w:t>
            </w:r>
          </w:p>
        </w:tc>
      </w:tr>
      <w:tr w:rsidR="001E3EE0" w:rsidRPr="00D27BB4" w14:paraId="71890C0F" w14:textId="77777777" w:rsidTr="003F105F">
        <w:tc>
          <w:tcPr>
            <w:tcW w:w="10060" w:type="dxa"/>
          </w:tcPr>
          <w:p w14:paraId="1DFE3B9B" w14:textId="77777777" w:rsidR="003038FC" w:rsidRPr="00D27BB4" w:rsidRDefault="003038FC" w:rsidP="00CD6964">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Dorset Local authority Designated Officer (LADO) 01305 221122 </w:t>
            </w:r>
          </w:p>
          <w:p w14:paraId="3D41713E"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 xml:space="preserve">Email: </w:t>
            </w:r>
            <w:r w:rsidRPr="00D27BB4">
              <w:rPr>
                <w:rStyle w:val="Hyperlink"/>
                <w:rFonts w:asciiTheme="minorHAnsi" w:hAnsiTheme="minorHAnsi" w:cs="Microsoft New Tai Lue"/>
                <w:sz w:val="22"/>
                <w:szCs w:val="22"/>
              </w:rPr>
              <w:t>lado@dorsetcc.gov.uk</w:t>
            </w:r>
          </w:p>
          <w:p w14:paraId="64FDE19C" w14:textId="77777777" w:rsidR="003038FC" w:rsidRPr="00D27BB4" w:rsidRDefault="003038FC" w:rsidP="00C72985">
            <w:pPr>
              <w:ind w:right="119"/>
              <w:jc w:val="both"/>
              <w:rPr>
                <w:rFonts w:asciiTheme="minorHAnsi" w:hAnsiTheme="minorHAnsi" w:cstheme="minorHAnsi"/>
                <w:b/>
                <w:bCs/>
                <w:sz w:val="22"/>
                <w:szCs w:val="22"/>
              </w:rPr>
            </w:pPr>
          </w:p>
        </w:tc>
      </w:tr>
      <w:tr w:rsidR="001E3EE0" w:rsidRPr="00D27BB4" w14:paraId="2C74F3FC" w14:textId="77777777" w:rsidTr="003F105F">
        <w:tc>
          <w:tcPr>
            <w:tcW w:w="10060" w:type="dxa"/>
          </w:tcPr>
          <w:p w14:paraId="175EF74F" w14:textId="77777777" w:rsidR="003038FC" w:rsidRPr="00D27BB4" w:rsidRDefault="003038FC" w:rsidP="00CD6964">
            <w:pPr>
              <w:ind w:right="119"/>
              <w:jc w:val="both"/>
              <w:rPr>
                <w:rFonts w:asciiTheme="minorHAnsi" w:hAnsiTheme="minorHAnsi" w:cstheme="minorHAnsi"/>
                <w:sz w:val="22"/>
                <w:szCs w:val="22"/>
              </w:rPr>
            </w:pPr>
            <w:r w:rsidRPr="00D27BB4">
              <w:rPr>
                <w:rFonts w:asciiTheme="minorHAnsi" w:hAnsiTheme="minorHAnsi" w:cstheme="minorHAnsi"/>
                <w:sz w:val="22"/>
                <w:szCs w:val="22"/>
              </w:rPr>
              <w:t>Dorset Children’s Advice and Duty service (ChaD) 01305 228558</w:t>
            </w:r>
          </w:p>
          <w:p w14:paraId="729B58B2" w14:textId="77777777" w:rsidR="003038FC" w:rsidRPr="00D27BB4" w:rsidRDefault="003038FC" w:rsidP="00C72985">
            <w:pPr>
              <w:ind w:right="119"/>
              <w:jc w:val="both"/>
              <w:rPr>
                <w:rFonts w:asciiTheme="minorHAnsi" w:hAnsiTheme="minorHAnsi" w:cstheme="minorHAnsi"/>
                <w:b/>
                <w:bCs/>
                <w:sz w:val="22"/>
                <w:szCs w:val="22"/>
              </w:rPr>
            </w:pPr>
          </w:p>
        </w:tc>
      </w:tr>
      <w:tr w:rsidR="001E3EE0" w:rsidRPr="00D27BB4" w14:paraId="5260CCE6" w14:textId="77777777" w:rsidTr="003F105F">
        <w:tc>
          <w:tcPr>
            <w:tcW w:w="10060" w:type="dxa"/>
          </w:tcPr>
          <w:p w14:paraId="1963B411" w14:textId="77777777" w:rsidR="003038FC" w:rsidRPr="00D27BB4" w:rsidRDefault="003038FC" w:rsidP="00CD6964">
            <w:pPr>
              <w:ind w:right="119"/>
              <w:jc w:val="both"/>
              <w:rPr>
                <w:rFonts w:asciiTheme="minorHAnsi" w:hAnsiTheme="minorHAnsi" w:cstheme="minorHAnsi"/>
                <w:sz w:val="22"/>
                <w:szCs w:val="22"/>
              </w:rPr>
            </w:pPr>
            <w:r w:rsidRPr="00D27BB4">
              <w:rPr>
                <w:rFonts w:asciiTheme="minorHAnsi" w:hAnsiTheme="minorHAnsi" w:cstheme="minorHAnsi"/>
                <w:sz w:val="22"/>
                <w:szCs w:val="22"/>
              </w:rPr>
              <w:t>Dorset Safeguarding and Standards Advisor’s Schools 01305 221122</w:t>
            </w:r>
          </w:p>
          <w:p w14:paraId="20FFB5A3"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Ann Shaw 01305228329</w:t>
            </w:r>
          </w:p>
          <w:p w14:paraId="0CE7F04E"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Louise Dodds 01305228328</w:t>
            </w:r>
          </w:p>
          <w:p w14:paraId="38FA9BC1"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 xml:space="preserve">Email: </w:t>
            </w:r>
            <w:r w:rsidRPr="00D27BB4">
              <w:rPr>
                <w:rStyle w:val="Hyperlink"/>
                <w:rFonts w:asciiTheme="minorHAnsi" w:hAnsiTheme="minorHAnsi" w:cs="Microsoft New Tai Lue"/>
                <w:sz w:val="22"/>
                <w:szCs w:val="22"/>
              </w:rPr>
              <w:t>SafeguardingAndStandardsAdvisors@dorsetcouncil.gov.uk</w:t>
            </w:r>
          </w:p>
          <w:p w14:paraId="1DC0DE05" w14:textId="77777777" w:rsidR="003038FC" w:rsidRPr="00D27BB4" w:rsidRDefault="003038FC" w:rsidP="00C72985">
            <w:pPr>
              <w:ind w:right="119"/>
              <w:jc w:val="both"/>
              <w:rPr>
                <w:rFonts w:asciiTheme="minorHAnsi" w:hAnsiTheme="minorHAnsi" w:cstheme="minorHAnsi"/>
                <w:b/>
                <w:bCs/>
                <w:sz w:val="22"/>
                <w:szCs w:val="22"/>
              </w:rPr>
            </w:pPr>
          </w:p>
        </w:tc>
      </w:tr>
    </w:tbl>
    <w:p w14:paraId="6C633060" w14:textId="3976B946" w:rsidR="003038FC" w:rsidRPr="00D27BB4" w:rsidRDefault="003038FC" w:rsidP="003038FC">
      <w:pPr>
        <w:rPr>
          <w:rFonts w:ascii="Microsoft New Tai Lue" w:hAnsi="Microsoft New Tai Lue" w:cs="Microsoft New Tai Lue"/>
          <w:b/>
          <w:bCs/>
        </w:rPr>
      </w:pPr>
    </w:p>
    <w:tbl>
      <w:tblPr>
        <w:tblStyle w:val="TableGrid"/>
        <w:tblW w:w="0" w:type="auto"/>
        <w:tblCellMar>
          <w:top w:w="136" w:type="dxa"/>
          <w:left w:w="68" w:type="dxa"/>
          <w:bottom w:w="136" w:type="dxa"/>
          <w:right w:w="68" w:type="dxa"/>
        </w:tblCellMar>
        <w:tblLook w:val="04A0" w:firstRow="1" w:lastRow="0" w:firstColumn="1" w:lastColumn="0" w:noHBand="0" w:noVBand="1"/>
      </w:tblPr>
      <w:tblGrid>
        <w:gridCol w:w="2989"/>
        <w:gridCol w:w="2992"/>
        <w:gridCol w:w="4079"/>
      </w:tblGrid>
      <w:tr w:rsidR="008E195F" w:rsidRPr="00D27BB4" w14:paraId="6FE5CEF8" w14:textId="77777777" w:rsidTr="003F105F">
        <w:trPr>
          <w:trHeight w:val="219"/>
        </w:trPr>
        <w:tc>
          <w:tcPr>
            <w:tcW w:w="10060" w:type="dxa"/>
            <w:gridSpan w:val="3"/>
            <w:vAlign w:val="center"/>
          </w:tcPr>
          <w:p w14:paraId="3EA58B82" w14:textId="50725D72" w:rsidR="008E195F" w:rsidRPr="00D27BB4" w:rsidRDefault="008E195F" w:rsidP="00CA191F">
            <w:pPr>
              <w:rPr>
                <w:rFonts w:asciiTheme="minorHAnsi" w:hAnsiTheme="minorHAnsi" w:cs="Microsoft New Tai Lue"/>
                <w:b/>
                <w:bCs/>
                <w:sz w:val="22"/>
                <w:szCs w:val="22"/>
              </w:rPr>
            </w:pPr>
            <w:r w:rsidRPr="00D27BB4">
              <w:rPr>
                <w:rFonts w:asciiTheme="minorHAnsi" w:hAnsiTheme="minorHAnsi" w:cs="Microsoft New Tai Lue"/>
                <w:b/>
                <w:bCs/>
                <w:sz w:val="22"/>
                <w:szCs w:val="22"/>
              </w:rPr>
              <w:t>SOMERSET SCHOOLS</w:t>
            </w:r>
          </w:p>
        </w:tc>
      </w:tr>
      <w:tr w:rsidR="003038FC" w:rsidRPr="00D27BB4" w14:paraId="0D9525B8" w14:textId="77777777" w:rsidTr="003F105F">
        <w:tc>
          <w:tcPr>
            <w:tcW w:w="2989" w:type="dxa"/>
            <w:vAlign w:val="center"/>
          </w:tcPr>
          <w:p w14:paraId="3443B8DA"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If a child is at immediate risk call the POLICE</w:t>
            </w:r>
          </w:p>
        </w:tc>
        <w:tc>
          <w:tcPr>
            <w:tcW w:w="7071" w:type="dxa"/>
            <w:gridSpan w:val="2"/>
            <w:vAlign w:val="center"/>
          </w:tcPr>
          <w:p w14:paraId="25176547" w14:textId="77777777" w:rsidR="003038FC" w:rsidRPr="00D27BB4" w:rsidRDefault="003038FC" w:rsidP="00CA191F">
            <w:pPr>
              <w:rPr>
                <w:rFonts w:asciiTheme="minorHAnsi" w:hAnsiTheme="minorHAnsi" w:cs="Microsoft New Tai Lue"/>
                <w:b/>
                <w:bCs/>
                <w:sz w:val="22"/>
                <w:szCs w:val="22"/>
              </w:rPr>
            </w:pPr>
            <w:r w:rsidRPr="00D27BB4">
              <w:rPr>
                <w:rFonts w:asciiTheme="minorHAnsi" w:hAnsiTheme="minorHAnsi" w:cs="Microsoft New Tai Lue"/>
                <w:b/>
                <w:bCs/>
                <w:sz w:val="22"/>
                <w:szCs w:val="22"/>
              </w:rPr>
              <w:t>Call the POLICE on 999</w:t>
            </w:r>
          </w:p>
        </w:tc>
      </w:tr>
      <w:tr w:rsidR="003038FC" w:rsidRPr="00D27BB4" w14:paraId="25926CA3" w14:textId="77777777" w:rsidTr="003F105F">
        <w:tc>
          <w:tcPr>
            <w:tcW w:w="2989" w:type="dxa"/>
            <w:vAlign w:val="center"/>
          </w:tcPr>
          <w:p w14:paraId="2DD4BDEA"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make an URGENT referral (i.e., a child is likely to suffer or is suffering significant harm)</w:t>
            </w:r>
          </w:p>
        </w:tc>
        <w:tc>
          <w:tcPr>
            <w:tcW w:w="7071" w:type="dxa"/>
            <w:gridSpan w:val="2"/>
            <w:vAlign w:val="center"/>
          </w:tcPr>
          <w:p w14:paraId="55868B14" w14:textId="77777777" w:rsidR="003038FC" w:rsidRPr="00D27BB4" w:rsidRDefault="003038FC" w:rsidP="00CA191F">
            <w:pPr>
              <w:rPr>
                <w:rFonts w:asciiTheme="minorHAnsi" w:hAnsiTheme="minorHAnsi" w:cs="Microsoft New Tai Lue"/>
                <w:b/>
                <w:bCs/>
                <w:sz w:val="22"/>
                <w:szCs w:val="22"/>
              </w:rPr>
            </w:pPr>
            <w:r w:rsidRPr="00D27BB4">
              <w:rPr>
                <w:rFonts w:asciiTheme="minorHAnsi" w:hAnsiTheme="minorHAnsi" w:cs="Microsoft New Tai Lue"/>
                <w:b/>
                <w:bCs/>
                <w:sz w:val="22"/>
                <w:szCs w:val="22"/>
              </w:rPr>
              <w:t>Phone Somerset Direct on 0300 122 2224</w:t>
            </w:r>
          </w:p>
        </w:tc>
      </w:tr>
      <w:tr w:rsidR="003038FC" w:rsidRPr="00D27BB4" w14:paraId="50CCE3C2" w14:textId="77777777" w:rsidTr="003F105F">
        <w:tc>
          <w:tcPr>
            <w:tcW w:w="2989" w:type="dxa"/>
            <w:vAlign w:val="center"/>
          </w:tcPr>
          <w:p w14:paraId="7D5E720B"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make a NON-URGENT referral, complete an Early Help Assessment and send to</w:t>
            </w:r>
          </w:p>
        </w:tc>
        <w:tc>
          <w:tcPr>
            <w:tcW w:w="7071" w:type="dxa"/>
            <w:gridSpan w:val="2"/>
            <w:vAlign w:val="center"/>
          </w:tcPr>
          <w:p w14:paraId="2B49FF1E"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 xml:space="preserve">Email </w:t>
            </w:r>
            <w:hyperlink r:id="rId46" w:history="1">
              <w:r w:rsidRPr="00D27BB4">
                <w:rPr>
                  <w:rStyle w:val="Hyperlink"/>
                  <w:rFonts w:asciiTheme="minorHAnsi" w:hAnsiTheme="minorHAnsi" w:cs="Microsoft New Tai Lue"/>
                  <w:sz w:val="22"/>
                  <w:szCs w:val="22"/>
                </w:rPr>
                <w:t>SDInputters@somerset.gov.uk</w:t>
              </w:r>
            </w:hyperlink>
            <w:r w:rsidRPr="00D27BB4">
              <w:rPr>
                <w:rFonts w:asciiTheme="minorHAnsi" w:hAnsiTheme="minorHAnsi" w:cs="Microsoft New Tai Lue"/>
                <w:sz w:val="22"/>
                <w:szCs w:val="22"/>
              </w:rPr>
              <w:t xml:space="preserve"> </w:t>
            </w:r>
          </w:p>
        </w:tc>
      </w:tr>
      <w:tr w:rsidR="003038FC" w:rsidRPr="00D27BB4" w14:paraId="5609A8EB" w14:textId="77777777" w:rsidTr="003F105F">
        <w:tc>
          <w:tcPr>
            <w:tcW w:w="2989" w:type="dxa"/>
            <w:vAlign w:val="center"/>
          </w:tcPr>
          <w:p w14:paraId="5F4A7CB7"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raise concerns or ask for advice about radicalisation</w:t>
            </w:r>
          </w:p>
        </w:tc>
        <w:tc>
          <w:tcPr>
            <w:tcW w:w="7071" w:type="dxa"/>
            <w:gridSpan w:val="2"/>
            <w:vAlign w:val="center"/>
          </w:tcPr>
          <w:p w14:paraId="479F6042"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Phone PREVENT DUTY on 01278 647466 or</w:t>
            </w:r>
          </w:p>
          <w:p w14:paraId="483C8D68"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 xml:space="preserve">Email </w:t>
            </w:r>
            <w:hyperlink r:id="rId47" w:history="1">
              <w:r w:rsidRPr="00D27BB4">
                <w:rPr>
                  <w:rStyle w:val="Hyperlink"/>
                  <w:rFonts w:asciiTheme="minorHAnsi" w:hAnsiTheme="minorHAnsi" w:cs="Microsoft New Tai Lue"/>
                  <w:sz w:val="22"/>
                  <w:szCs w:val="22"/>
                </w:rPr>
                <w:t>PreventSW@avonandsomerset.police.uk</w:t>
              </w:r>
            </w:hyperlink>
            <w:r w:rsidRPr="00D27BB4">
              <w:rPr>
                <w:rFonts w:asciiTheme="minorHAnsi" w:hAnsiTheme="minorHAnsi" w:cs="Microsoft New Tai Lue"/>
                <w:sz w:val="22"/>
                <w:szCs w:val="22"/>
              </w:rPr>
              <w:t xml:space="preserve"> </w:t>
            </w:r>
          </w:p>
        </w:tc>
      </w:tr>
      <w:tr w:rsidR="003038FC" w:rsidRPr="00D27BB4" w14:paraId="0C57FF85" w14:textId="77777777" w:rsidTr="003F105F">
        <w:tc>
          <w:tcPr>
            <w:tcW w:w="2989" w:type="dxa"/>
            <w:vAlign w:val="center"/>
          </w:tcPr>
          <w:p w14:paraId="4BA22CEA"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liaise with the specialist Safeguarding Police unit</w:t>
            </w:r>
          </w:p>
        </w:tc>
        <w:tc>
          <w:tcPr>
            <w:tcW w:w="7071" w:type="dxa"/>
            <w:gridSpan w:val="2"/>
            <w:vAlign w:val="center"/>
          </w:tcPr>
          <w:p w14:paraId="27A1FC47"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Phone the Lighthouse Safeguarding on 01278 649228</w:t>
            </w:r>
          </w:p>
        </w:tc>
      </w:tr>
      <w:tr w:rsidR="003038FC" w:rsidRPr="00D27BB4" w14:paraId="35DDC53A" w14:textId="77777777" w:rsidTr="003F105F">
        <w:tc>
          <w:tcPr>
            <w:tcW w:w="2989" w:type="dxa"/>
            <w:vAlign w:val="center"/>
          </w:tcPr>
          <w:p w14:paraId="26F24EFC" w14:textId="77777777" w:rsidR="003038FC" w:rsidRPr="00D27BB4" w:rsidRDefault="003038FC" w:rsidP="00CA191F">
            <w:pPr>
              <w:jc w:val="center"/>
              <w:rPr>
                <w:rFonts w:asciiTheme="minorHAnsi" w:hAnsiTheme="minorHAnsi" w:cs="Microsoft New Tai Lue"/>
                <w:b/>
                <w:bCs/>
                <w:sz w:val="22"/>
                <w:szCs w:val="22"/>
              </w:rPr>
            </w:pPr>
            <w:r w:rsidRPr="00D27BB4">
              <w:rPr>
                <w:rFonts w:asciiTheme="minorHAnsi" w:hAnsiTheme="minorHAnsi" w:cs="Microsoft New Tai Lue"/>
                <w:b/>
                <w:bCs/>
                <w:sz w:val="22"/>
                <w:szCs w:val="22"/>
              </w:rPr>
              <w:t>DSL Consultation Line</w:t>
            </w:r>
          </w:p>
          <w:p w14:paraId="38CCDFD5" w14:textId="77777777" w:rsidR="003038FC" w:rsidRPr="00D27BB4" w:rsidRDefault="003038FC" w:rsidP="00CA191F">
            <w:pPr>
              <w:jc w:val="center"/>
              <w:rPr>
                <w:rFonts w:asciiTheme="minorHAnsi" w:hAnsiTheme="minorHAnsi" w:cs="Microsoft New Tai Lue"/>
                <w:sz w:val="22"/>
                <w:szCs w:val="22"/>
              </w:rPr>
            </w:pPr>
            <w:r w:rsidRPr="00D27BB4">
              <w:rPr>
                <w:rFonts w:asciiTheme="minorHAnsi" w:hAnsiTheme="minorHAnsi" w:cs="Microsoft New Tai Lue"/>
                <w:sz w:val="22"/>
                <w:szCs w:val="22"/>
              </w:rPr>
              <w:t>0300 123 3078</w:t>
            </w:r>
          </w:p>
        </w:tc>
        <w:tc>
          <w:tcPr>
            <w:tcW w:w="2992" w:type="dxa"/>
            <w:vAlign w:val="center"/>
          </w:tcPr>
          <w:p w14:paraId="26B3B065" w14:textId="77777777" w:rsidR="003038FC" w:rsidRPr="00D27BB4" w:rsidRDefault="003038FC" w:rsidP="00CA191F">
            <w:pPr>
              <w:jc w:val="center"/>
              <w:rPr>
                <w:rFonts w:asciiTheme="minorHAnsi" w:hAnsiTheme="minorHAnsi" w:cs="Microsoft New Tai Lue"/>
                <w:b/>
                <w:bCs/>
                <w:sz w:val="22"/>
                <w:szCs w:val="22"/>
              </w:rPr>
            </w:pPr>
            <w:r w:rsidRPr="00D27BB4">
              <w:rPr>
                <w:rFonts w:asciiTheme="minorHAnsi" w:hAnsiTheme="minorHAnsi" w:cs="Microsoft New Tai Lue"/>
                <w:b/>
                <w:bCs/>
                <w:sz w:val="22"/>
                <w:szCs w:val="22"/>
              </w:rPr>
              <w:t>Early Help Hub</w:t>
            </w:r>
          </w:p>
          <w:p w14:paraId="5682C724" w14:textId="77777777" w:rsidR="003038FC" w:rsidRPr="00D27BB4" w:rsidRDefault="003038FC" w:rsidP="00CA191F">
            <w:pPr>
              <w:jc w:val="center"/>
              <w:rPr>
                <w:rFonts w:asciiTheme="minorHAnsi" w:hAnsiTheme="minorHAnsi" w:cs="Microsoft New Tai Lue"/>
                <w:sz w:val="22"/>
                <w:szCs w:val="22"/>
              </w:rPr>
            </w:pPr>
            <w:r w:rsidRPr="00D27BB4">
              <w:rPr>
                <w:rFonts w:asciiTheme="minorHAnsi" w:hAnsiTheme="minorHAnsi" w:cs="Microsoft New Tai Lue"/>
                <w:sz w:val="22"/>
                <w:szCs w:val="22"/>
              </w:rPr>
              <w:t>01823 3555803</w:t>
            </w:r>
          </w:p>
        </w:tc>
        <w:tc>
          <w:tcPr>
            <w:tcW w:w="4079" w:type="dxa"/>
            <w:vAlign w:val="center"/>
          </w:tcPr>
          <w:p w14:paraId="721E8F9C" w14:textId="77777777" w:rsidR="003038FC" w:rsidRPr="00D27BB4" w:rsidRDefault="003038FC" w:rsidP="00CA191F">
            <w:pPr>
              <w:jc w:val="center"/>
              <w:rPr>
                <w:rFonts w:asciiTheme="minorHAnsi" w:hAnsiTheme="minorHAnsi" w:cs="Microsoft New Tai Lue"/>
                <w:b/>
                <w:bCs/>
                <w:sz w:val="22"/>
                <w:szCs w:val="22"/>
              </w:rPr>
            </w:pPr>
            <w:r w:rsidRPr="00D27BB4">
              <w:rPr>
                <w:rFonts w:asciiTheme="minorHAnsi" w:hAnsiTheme="minorHAnsi" w:cs="Microsoft New Tai Lue"/>
                <w:b/>
                <w:bCs/>
                <w:sz w:val="22"/>
                <w:szCs w:val="22"/>
              </w:rPr>
              <w:t>Critical Incident Support</w:t>
            </w:r>
          </w:p>
          <w:p w14:paraId="19784438" w14:textId="77777777" w:rsidR="003038FC" w:rsidRPr="00D27BB4" w:rsidRDefault="003038FC" w:rsidP="00CA191F">
            <w:pPr>
              <w:jc w:val="center"/>
              <w:rPr>
                <w:rFonts w:asciiTheme="minorHAnsi" w:hAnsiTheme="minorHAnsi" w:cs="Microsoft New Tai Lue"/>
                <w:sz w:val="22"/>
                <w:szCs w:val="22"/>
              </w:rPr>
            </w:pPr>
            <w:r w:rsidRPr="00D27BB4">
              <w:rPr>
                <w:rFonts w:asciiTheme="minorHAnsi" w:hAnsiTheme="minorHAnsi" w:cs="Microsoft New Tai Lue"/>
                <w:sz w:val="22"/>
                <w:szCs w:val="22"/>
              </w:rPr>
              <w:t>EPS SSE 01823 357000</w:t>
            </w:r>
          </w:p>
        </w:tc>
      </w:tr>
    </w:tbl>
    <w:p w14:paraId="17E41458" w14:textId="77777777" w:rsidR="003038FC" w:rsidRPr="00D27BB4" w:rsidRDefault="003038FC" w:rsidP="003038FC">
      <w:pPr>
        <w:rPr>
          <w:rFonts w:ascii="Microsoft New Tai Lue" w:hAnsi="Microsoft New Tai Lue" w:cs="Microsoft New Tai Lue"/>
        </w:rPr>
      </w:pPr>
    </w:p>
    <w:p w14:paraId="23ED3861" w14:textId="77777777" w:rsidR="003038FC" w:rsidRPr="00D27BB4" w:rsidRDefault="003038FC" w:rsidP="00845280">
      <w:pPr>
        <w:rPr>
          <w:rFonts w:asciiTheme="minorHAnsi" w:hAnsiTheme="minorHAnsi" w:cs="Microsoft New Tai Lue"/>
          <w:sz w:val="22"/>
          <w:szCs w:val="22"/>
        </w:rPr>
      </w:pPr>
    </w:p>
    <w:p w14:paraId="5E98B4DB" w14:textId="487C19B2"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If you have concerns about a professional working with a child</w:t>
      </w:r>
    </w:p>
    <w:p w14:paraId="5BF29788" w14:textId="77777777" w:rsidR="00B10365" w:rsidRPr="00D27BB4" w:rsidRDefault="00B10365" w:rsidP="00845280">
      <w:pPr>
        <w:rPr>
          <w:rFonts w:asciiTheme="minorHAnsi" w:hAnsiTheme="minorHAnsi" w:cs="Microsoft New Tai Lue"/>
          <w:b/>
          <w:bCs/>
          <w:sz w:val="22"/>
          <w:szCs w:val="22"/>
        </w:rPr>
      </w:pPr>
    </w:p>
    <w:tbl>
      <w:tblPr>
        <w:tblStyle w:val="TableGrid"/>
        <w:tblW w:w="0" w:type="auto"/>
        <w:tblCellMar>
          <w:top w:w="136" w:type="dxa"/>
          <w:left w:w="68" w:type="dxa"/>
          <w:bottom w:w="136" w:type="dxa"/>
          <w:right w:w="68" w:type="dxa"/>
        </w:tblCellMar>
        <w:tblLook w:val="04A0" w:firstRow="1" w:lastRow="0" w:firstColumn="1" w:lastColumn="0" w:noHBand="0" w:noVBand="1"/>
      </w:tblPr>
      <w:tblGrid>
        <w:gridCol w:w="2989"/>
        <w:gridCol w:w="7071"/>
      </w:tblGrid>
      <w:tr w:rsidR="003038FC" w:rsidRPr="00D27BB4" w14:paraId="74A44265" w14:textId="77777777" w:rsidTr="00B04884">
        <w:tc>
          <w:tcPr>
            <w:tcW w:w="2989" w:type="dxa"/>
            <w:vAlign w:val="center"/>
          </w:tcPr>
          <w:p w14:paraId="235F2AAC"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To raise concerns and ask for guidance in relation to the conduct of someone who works with children</w:t>
            </w:r>
          </w:p>
        </w:tc>
        <w:tc>
          <w:tcPr>
            <w:tcW w:w="7071" w:type="dxa"/>
            <w:vAlign w:val="center"/>
          </w:tcPr>
          <w:p w14:paraId="14F4DEA8"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Local Authority Designated Officer (LADO)</w:t>
            </w:r>
          </w:p>
          <w:p w14:paraId="110E822A"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Anthony Goble 0300 122 2224</w:t>
            </w:r>
          </w:p>
        </w:tc>
      </w:tr>
    </w:tbl>
    <w:p w14:paraId="5C942549" w14:textId="1848DD6C" w:rsidR="003038FC" w:rsidRDefault="003038FC" w:rsidP="00845280">
      <w:pPr>
        <w:rPr>
          <w:rFonts w:asciiTheme="minorHAnsi" w:hAnsiTheme="minorHAnsi" w:cs="Microsoft New Tai Lue"/>
          <w:sz w:val="22"/>
          <w:szCs w:val="22"/>
        </w:rPr>
      </w:pPr>
    </w:p>
    <w:p w14:paraId="19EFA1FC" w14:textId="77777777" w:rsidR="00B04884" w:rsidRPr="00D27BB4" w:rsidRDefault="00B04884" w:rsidP="00845280">
      <w:pPr>
        <w:rPr>
          <w:rFonts w:asciiTheme="minorHAnsi" w:hAnsiTheme="minorHAnsi" w:cs="Microsoft New Tai Lue"/>
          <w:sz w:val="22"/>
          <w:szCs w:val="22"/>
        </w:rPr>
      </w:pPr>
    </w:p>
    <w:p w14:paraId="3A674074" w14:textId="77777777" w:rsidR="003038FC" w:rsidRPr="00D27BB4" w:rsidRDefault="003038FC" w:rsidP="00845280">
      <w:pPr>
        <w:rPr>
          <w:rFonts w:asciiTheme="minorHAnsi" w:hAnsiTheme="minorHAnsi" w:cs="Microsoft New Tai Lue"/>
          <w:sz w:val="22"/>
          <w:szCs w:val="22"/>
        </w:rPr>
      </w:pPr>
    </w:p>
    <w:p w14:paraId="2620814D" w14:textId="6A01845D"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For information and guidance relating to safeguarding practice, policy and procedures</w:t>
      </w:r>
    </w:p>
    <w:p w14:paraId="573FDFDE" w14:textId="77777777" w:rsidR="00B10365" w:rsidRPr="00D27BB4" w:rsidRDefault="00B10365" w:rsidP="00845280">
      <w:pPr>
        <w:rPr>
          <w:rFonts w:asciiTheme="minorHAnsi" w:hAnsiTheme="minorHAnsi" w:cs="Microsoft New Tai Lue"/>
          <w:b/>
          <w:bCs/>
          <w:sz w:val="22"/>
          <w:szCs w:val="22"/>
        </w:rPr>
      </w:pPr>
    </w:p>
    <w:tbl>
      <w:tblPr>
        <w:tblStyle w:val="TableGrid"/>
        <w:tblW w:w="0" w:type="auto"/>
        <w:tblCellMar>
          <w:top w:w="136" w:type="dxa"/>
          <w:left w:w="68" w:type="dxa"/>
          <w:bottom w:w="136" w:type="dxa"/>
          <w:right w:w="68" w:type="dxa"/>
        </w:tblCellMar>
        <w:tblLook w:val="04A0" w:firstRow="1" w:lastRow="0" w:firstColumn="1" w:lastColumn="0" w:noHBand="0" w:noVBand="1"/>
      </w:tblPr>
      <w:tblGrid>
        <w:gridCol w:w="2989"/>
        <w:gridCol w:w="7071"/>
      </w:tblGrid>
      <w:tr w:rsidR="003038FC" w:rsidRPr="00D27BB4" w14:paraId="53B6FDE6" w14:textId="77777777" w:rsidTr="00B04884">
        <w:tc>
          <w:tcPr>
            <w:tcW w:w="2989" w:type="dxa"/>
            <w:vAlign w:val="center"/>
          </w:tcPr>
          <w:p w14:paraId="480D34AC"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Education Safeguarding Service</w:t>
            </w:r>
          </w:p>
        </w:tc>
        <w:tc>
          <w:tcPr>
            <w:tcW w:w="7071" w:type="dxa"/>
            <w:vAlign w:val="center"/>
          </w:tcPr>
          <w:p w14:paraId="3DAA9230"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Email </w:t>
            </w:r>
            <w:hyperlink r:id="rId48" w:history="1">
              <w:r w:rsidRPr="00B04884">
                <w:rPr>
                  <w:rStyle w:val="Hyperlink"/>
                  <w:rFonts w:asciiTheme="minorHAnsi" w:hAnsiTheme="minorHAnsi" w:cs="Microsoft New Tai Lue"/>
                  <w:sz w:val="22"/>
                  <w:szCs w:val="22"/>
                </w:rPr>
                <w:t>ESS@somerset.gov.uk</w:t>
              </w:r>
            </w:hyperlink>
            <w:r w:rsidRPr="00D27BB4">
              <w:rPr>
                <w:rFonts w:asciiTheme="minorHAnsi" w:hAnsiTheme="minorHAnsi" w:cs="Microsoft New Tai Lue"/>
                <w:b/>
                <w:bCs/>
                <w:sz w:val="22"/>
                <w:szCs w:val="22"/>
              </w:rPr>
              <w:t xml:space="preserve"> </w:t>
            </w:r>
          </w:p>
        </w:tc>
      </w:tr>
      <w:tr w:rsidR="003038FC" w:rsidRPr="00D27BB4" w14:paraId="02B5C38A" w14:textId="77777777" w:rsidTr="00B04884">
        <w:tc>
          <w:tcPr>
            <w:tcW w:w="2989" w:type="dxa"/>
            <w:vAlign w:val="center"/>
          </w:tcPr>
          <w:p w14:paraId="2E373ED1"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Child sexual exploitation &amp; child criminal exploitation</w:t>
            </w:r>
          </w:p>
        </w:tc>
        <w:tc>
          <w:tcPr>
            <w:tcW w:w="7071" w:type="dxa"/>
            <w:vAlign w:val="center"/>
          </w:tcPr>
          <w:p w14:paraId="18719EBC"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Operation Topaz (Avon and Somerset Police)</w:t>
            </w:r>
          </w:p>
          <w:p w14:paraId="59E35EB9" w14:textId="77777777" w:rsidR="003038FC" w:rsidRPr="00D27BB4" w:rsidRDefault="008D1355" w:rsidP="00845280">
            <w:pPr>
              <w:rPr>
                <w:rFonts w:asciiTheme="minorHAnsi" w:hAnsiTheme="minorHAnsi" w:cs="Microsoft New Tai Lue"/>
                <w:sz w:val="22"/>
                <w:szCs w:val="22"/>
              </w:rPr>
            </w:pPr>
            <w:hyperlink r:id="rId49" w:history="1">
              <w:r w:rsidR="003038FC" w:rsidRPr="00D27BB4">
                <w:rPr>
                  <w:rStyle w:val="Hyperlink"/>
                  <w:rFonts w:asciiTheme="minorHAnsi" w:hAnsiTheme="minorHAnsi" w:cs="Microsoft New Tai Lue"/>
                  <w:sz w:val="22"/>
                  <w:szCs w:val="22"/>
                </w:rPr>
                <w:t>www.avonandsomerset.police.uk/forms/vul</w:t>
              </w:r>
            </w:hyperlink>
            <w:r w:rsidR="003038FC" w:rsidRPr="00D27BB4">
              <w:rPr>
                <w:rFonts w:asciiTheme="minorHAnsi" w:hAnsiTheme="minorHAnsi" w:cs="Microsoft New Tai Lue"/>
                <w:sz w:val="22"/>
                <w:szCs w:val="22"/>
              </w:rPr>
              <w:t xml:space="preserve"> </w:t>
            </w:r>
          </w:p>
        </w:tc>
      </w:tr>
      <w:tr w:rsidR="003038FC" w:rsidRPr="00D27BB4" w14:paraId="3EEB2C3A" w14:textId="77777777" w:rsidTr="00B04884">
        <w:tc>
          <w:tcPr>
            <w:tcW w:w="2989" w:type="dxa"/>
            <w:vAlign w:val="center"/>
          </w:tcPr>
          <w:p w14:paraId="121B40EE"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Child Missing from Education</w:t>
            </w:r>
          </w:p>
        </w:tc>
        <w:tc>
          <w:tcPr>
            <w:tcW w:w="7071" w:type="dxa"/>
            <w:vAlign w:val="center"/>
          </w:tcPr>
          <w:p w14:paraId="3A969BFE" w14:textId="77777777" w:rsidR="003038FC" w:rsidRPr="00D27BB4" w:rsidRDefault="008D1355" w:rsidP="00845280">
            <w:pPr>
              <w:rPr>
                <w:rFonts w:asciiTheme="minorHAnsi" w:hAnsiTheme="minorHAnsi" w:cs="Microsoft New Tai Lue"/>
                <w:b/>
                <w:bCs/>
                <w:sz w:val="22"/>
                <w:szCs w:val="22"/>
              </w:rPr>
            </w:pPr>
            <w:hyperlink r:id="rId50" w:history="1">
              <w:r w:rsidR="003038FC" w:rsidRPr="00B04884">
                <w:rPr>
                  <w:rStyle w:val="Hyperlink"/>
                  <w:rFonts w:asciiTheme="minorHAnsi" w:hAnsiTheme="minorHAnsi" w:cs="Microsoft New Tai Lue"/>
                  <w:sz w:val="22"/>
                  <w:szCs w:val="22"/>
                </w:rPr>
                <w:t>Online notification form</w:t>
              </w:r>
            </w:hyperlink>
            <w:r w:rsidR="003038FC" w:rsidRPr="00D27BB4">
              <w:rPr>
                <w:rFonts w:asciiTheme="minorHAnsi" w:hAnsiTheme="minorHAnsi" w:cs="Microsoft New Tai Lue"/>
                <w:b/>
                <w:bCs/>
                <w:sz w:val="22"/>
                <w:szCs w:val="22"/>
              </w:rPr>
              <w:t xml:space="preserve"> – Somerset County Council</w:t>
            </w:r>
          </w:p>
        </w:tc>
      </w:tr>
      <w:tr w:rsidR="003038FC" w:rsidRPr="00D27BB4" w14:paraId="65122CF1" w14:textId="77777777" w:rsidTr="00B04884">
        <w:tc>
          <w:tcPr>
            <w:tcW w:w="2989" w:type="dxa"/>
            <w:vAlign w:val="center"/>
          </w:tcPr>
          <w:p w14:paraId="5F0C7573"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Children affected by Forced Marriage</w:t>
            </w:r>
          </w:p>
        </w:tc>
        <w:tc>
          <w:tcPr>
            <w:tcW w:w="7071" w:type="dxa"/>
            <w:vAlign w:val="center"/>
          </w:tcPr>
          <w:p w14:paraId="7C02A872"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Forced Marriage Unit</w:t>
            </w:r>
          </w:p>
          <w:p w14:paraId="0D051E4B"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Phone 020 7008 0151</w:t>
            </w:r>
          </w:p>
          <w:p w14:paraId="1867E6E9"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sz w:val="22"/>
                <w:szCs w:val="22"/>
              </w:rPr>
              <w:t xml:space="preserve">Email </w:t>
            </w:r>
            <w:hyperlink r:id="rId51" w:history="1">
              <w:r w:rsidRPr="00D27BB4">
                <w:rPr>
                  <w:rStyle w:val="Hyperlink"/>
                  <w:rFonts w:asciiTheme="minorHAnsi" w:hAnsiTheme="minorHAnsi" w:cs="Microsoft New Tai Lue"/>
                  <w:sz w:val="22"/>
                  <w:szCs w:val="22"/>
                </w:rPr>
                <w:t>fmu@fco.gov.uk</w:t>
              </w:r>
            </w:hyperlink>
            <w:r w:rsidRPr="00D27BB4">
              <w:rPr>
                <w:rFonts w:asciiTheme="minorHAnsi" w:hAnsiTheme="minorHAnsi" w:cs="Microsoft New Tai Lue"/>
                <w:b/>
                <w:bCs/>
                <w:sz w:val="22"/>
                <w:szCs w:val="22"/>
              </w:rPr>
              <w:t xml:space="preserve"> </w:t>
            </w:r>
          </w:p>
        </w:tc>
      </w:tr>
      <w:tr w:rsidR="003038FC" w:rsidRPr="00D27BB4" w14:paraId="400C71D3" w14:textId="77777777" w:rsidTr="00B04884">
        <w:tc>
          <w:tcPr>
            <w:tcW w:w="2989" w:type="dxa"/>
            <w:vAlign w:val="center"/>
          </w:tcPr>
          <w:p w14:paraId="05531184"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Online Safety Advice</w:t>
            </w:r>
          </w:p>
        </w:tc>
        <w:tc>
          <w:tcPr>
            <w:tcW w:w="7071" w:type="dxa"/>
            <w:vAlign w:val="center"/>
          </w:tcPr>
          <w:p w14:paraId="5ED3A102" w14:textId="77777777" w:rsidR="003038FC" w:rsidRPr="00D27BB4" w:rsidRDefault="003038FC" w:rsidP="00845280">
            <w:pPr>
              <w:pStyle w:val="NoSpacing"/>
              <w:rPr>
                <w:rFonts w:cs="Microsoft New Tai Lue"/>
                <w:b/>
                <w:lang w:eastAsia="en-GB"/>
              </w:rPr>
            </w:pPr>
            <w:r w:rsidRPr="00D27BB4">
              <w:rPr>
                <w:rFonts w:cs="Microsoft New Tai Lue"/>
                <w:b/>
                <w:lang w:eastAsia="en-GB"/>
              </w:rPr>
              <w:t>Professional Online Safeguarding Helpline</w:t>
            </w:r>
          </w:p>
          <w:p w14:paraId="77D4C26F" w14:textId="77777777" w:rsidR="003038FC" w:rsidRPr="00D27BB4" w:rsidRDefault="003038FC" w:rsidP="00845280">
            <w:pPr>
              <w:pStyle w:val="NoSpacing"/>
              <w:rPr>
                <w:rFonts w:cs="Microsoft New Tai Lue"/>
                <w:lang w:eastAsia="en-GB"/>
              </w:rPr>
            </w:pPr>
            <w:r w:rsidRPr="00D27BB4">
              <w:rPr>
                <w:rFonts w:cs="Microsoft New Tai Lue"/>
                <w:lang w:eastAsia="en-GB"/>
              </w:rPr>
              <w:t>Phone 0344 381 4772</w:t>
            </w:r>
          </w:p>
          <w:p w14:paraId="38340E11"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sz w:val="22"/>
                <w:szCs w:val="22"/>
              </w:rPr>
              <w:t xml:space="preserve">Email </w:t>
            </w:r>
            <w:hyperlink r:id="rId52">
              <w:r w:rsidRPr="00D27BB4">
                <w:rPr>
                  <w:rFonts w:asciiTheme="minorHAnsi" w:hAnsiTheme="minorHAnsi" w:cs="Microsoft New Tai Lue"/>
                  <w:color w:val="4472C4" w:themeColor="accent1"/>
                  <w:sz w:val="22"/>
                  <w:szCs w:val="22"/>
                  <w:u w:val="single"/>
                </w:rPr>
                <w:t>helpline@saferinternet.org.uk</w:t>
              </w:r>
            </w:hyperlink>
            <w:r w:rsidRPr="00D27BB4">
              <w:rPr>
                <w:rFonts w:asciiTheme="minorHAnsi" w:hAnsiTheme="minorHAnsi" w:cs="Microsoft New Tai Lue"/>
                <w:color w:val="000000"/>
                <w:sz w:val="22"/>
                <w:szCs w:val="22"/>
              </w:rPr>
              <w:t xml:space="preserve"> </w:t>
            </w:r>
          </w:p>
        </w:tc>
      </w:tr>
      <w:tr w:rsidR="003038FC" w:rsidRPr="00D27BB4" w14:paraId="4D78BFC8" w14:textId="77777777" w:rsidTr="00B04884">
        <w:tc>
          <w:tcPr>
            <w:tcW w:w="2989" w:type="dxa"/>
            <w:vAlign w:val="center"/>
          </w:tcPr>
          <w:p w14:paraId="387788B7"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Reporting online sexual abuse and grooming</w:t>
            </w:r>
          </w:p>
        </w:tc>
        <w:tc>
          <w:tcPr>
            <w:tcW w:w="7071" w:type="dxa"/>
            <w:vAlign w:val="center"/>
          </w:tcPr>
          <w:p w14:paraId="5CC49EE2"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Child Exploitation and Online Protection Command</w:t>
            </w:r>
          </w:p>
          <w:p w14:paraId="7E102C19" w14:textId="77777777" w:rsidR="003038FC" w:rsidRPr="00D27BB4" w:rsidRDefault="008D1355" w:rsidP="00845280">
            <w:pPr>
              <w:rPr>
                <w:rFonts w:asciiTheme="minorHAnsi" w:hAnsiTheme="minorHAnsi" w:cs="Microsoft New Tai Lue"/>
                <w:sz w:val="22"/>
                <w:szCs w:val="22"/>
              </w:rPr>
            </w:pPr>
            <w:hyperlink r:id="rId53" w:history="1">
              <w:r w:rsidR="003038FC" w:rsidRPr="00D27BB4">
                <w:rPr>
                  <w:rStyle w:val="Hyperlink"/>
                  <w:rFonts w:asciiTheme="minorHAnsi" w:hAnsiTheme="minorHAnsi" w:cs="Microsoft New Tai Lue"/>
                  <w:sz w:val="22"/>
                  <w:szCs w:val="22"/>
                </w:rPr>
                <w:t>https://www.ceop.police.uk/ceop-reporting/</w:t>
              </w:r>
            </w:hyperlink>
            <w:r w:rsidR="003038FC" w:rsidRPr="00D27BB4">
              <w:rPr>
                <w:rFonts w:asciiTheme="minorHAnsi" w:hAnsiTheme="minorHAnsi" w:cs="Microsoft New Tai Lue"/>
                <w:sz w:val="22"/>
                <w:szCs w:val="22"/>
              </w:rPr>
              <w:t xml:space="preserve"> </w:t>
            </w:r>
          </w:p>
        </w:tc>
      </w:tr>
      <w:tr w:rsidR="003038FC" w:rsidRPr="00D27BB4" w14:paraId="12E17958" w14:textId="77777777" w:rsidTr="00B04884">
        <w:tc>
          <w:tcPr>
            <w:tcW w:w="2989" w:type="dxa"/>
            <w:vAlign w:val="center"/>
          </w:tcPr>
          <w:p w14:paraId="2C622982"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FGM advice</w:t>
            </w:r>
          </w:p>
        </w:tc>
        <w:tc>
          <w:tcPr>
            <w:tcW w:w="7071" w:type="dxa"/>
            <w:vAlign w:val="center"/>
          </w:tcPr>
          <w:p w14:paraId="4CDF2F80"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NSPCC FGM Helpline </w:t>
            </w:r>
          </w:p>
          <w:p w14:paraId="292E2216"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Phone 0800 028 3550</w:t>
            </w:r>
          </w:p>
          <w:p w14:paraId="69DE5EA3"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sz w:val="22"/>
                <w:szCs w:val="22"/>
              </w:rPr>
              <w:t xml:space="preserve">Email </w:t>
            </w:r>
            <w:hyperlink r:id="rId54" w:history="1">
              <w:r w:rsidRPr="00D27BB4">
                <w:rPr>
                  <w:rStyle w:val="Hyperlink"/>
                  <w:rFonts w:asciiTheme="minorHAnsi" w:hAnsiTheme="minorHAnsi" w:cs="Microsoft New Tai Lue"/>
                  <w:sz w:val="22"/>
                  <w:szCs w:val="22"/>
                </w:rPr>
                <w:t>fgmhelp@nspcc.org.uk</w:t>
              </w:r>
            </w:hyperlink>
            <w:r w:rsidRPr="00D27BB4">
              <w:rPr>
                <w:rFonts w:asciiTheme="minorHAnsi" w:hAnsiTheme="minorHAnsi" w:cs="Microsoft New Tai Lue"/>
                <w:b/>
                <w:bCs/>
                <w:sz w:val="22"/>
                <w:szCs w:val="22"/>
              </w:rPr>
              <w:t xml:space="preserve"> </w:t>
            </w:r>
          </w:p>
        </w:tc>
      </w:tr>
      <w:tr w:rsidR="003038FC" w:rsidRPr="00D27BB4" w14:paraId="7934AE33" w14:textId="77777777" w:rsidTr="00B04884">
        <w:tc>
          <w:tcPr>
            <w:tcW w:w="2989" w:type="dxa"/>
            <w:vAlign w:val="center"/>
          </w:tcPr>
          <w:p w14:paraId="6EF8EE8C"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Domestic Abuse Helpline</w:t>
            </w:r>
          </w:p>
        </w:tc>
        <w:tc>
          <w:tcPr>
            <w:tcW w:w="7071" w:type="dxa"/>
            <w:vAlign w:val="center"/>
          </w:tcPr>
          <w:p w14:paraId="5EE458EF"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Phone 0800 6949999</w:t>
            </w:r>
          </w:p>
        </w:tc>
      </w:tr>
      <w:tr w:rsidR="003038FC" w:rsidRPr="00D27BB4" w14:paraId="58C3F02F" w14:textId="77777777" w:rsidTr="00B04884">
        <w:tc>
          <w:tcPr>
            <w:tcW w:w="2989" w:type="dxa"/>
            <w:vAlign w:val="center"/>
          </w:tcPr>
          <w:p w14:paraId="750BD183"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Young Carers – advice and support</w:t>
            </w:r>
          </w:p>
        </w:tc>
        <w:tc>
          <w:tcPr>
            <w:tcW w:w="7071" w:type="dxa"/>
            <w:vAlign w:val="center"/>
          </w:tcPr>
          <w:p w14:paraId="61717983"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Phone 0300 123 2224 </w:t>
            </w:r>
          </w:p>
          <w:p w14:paraId="594F7838"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Email </w:t>
            </w:r>
            <w:hyperlink r:id="rId55" w:history="1">
              <w:r w:rsidRPr="00B04884">
                <w:rPr>
                  <w:rStyle w:val="Hyperlink"/>
                  <w:rFonts w:asciiTheme="minorHAnsi" w:hAnsiTheme="minorHAnsi" w:cs="Microsoft New Tai Lue"/>
                  <w:sz w:val="22"/>
                  <w:szCs w:val="22"/>
                </w:rPr>
                <w:t>YoungCarersmailbox@somerset.gov.uk</w:t>
              </w:r>
            </w:hyperlink>
            <w:r w:rsidRPr="00D27BB4">
              <w:rPr>
                <w:rFonts w:asciiTheme="minorHAnsi" w:hAnsiTheme="minorHAnsi" w:cs="Microsoft New Tai Lue"/>
                <w:b/>
                <w:bCs/>
                <w:sz w:val="22"/>
                <w:szCs w:val="22"/>
              </w:rPr>
              <w:t xml:space="preserve"> </w:t>
            </w:r>
          </w:p>
        </w:tc>
      </w:tr>
      <w:tr w:rsidR="003038FC" w:rsidRPr="00D27BB4" w14:paraId="4682D8E1" w14:textId="77777777" w:rsidTr="00B04884">
        <w:tc>
          <w:tcPr>
            <w:tcW w:w="2989" w:type="dxa"/>
            <w:vAlign w:val="center"/>
          </w:tcPr>
          <w:p w14:paraId="6FE20DDE"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Whistleblowing professional policy</w:t>
            </w:r>
          </w:p>
        </w:tc>
        <w:tc>
          <w:tcPr>
            <w:tcW w:w="7071" w:type="dxa"/>
            <w:vAlign w:val="center"/>
          </w:tcPr>
          <w:p w14:paraId="4E3AF2D6"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NSPCC Whistleblowing hotline </w:t>
            </w:r>
            <w:r w:rsidRPr="00D27BB4">
              <w:rPr>
                <w:rFonts w:asciiTheme="minorHAnsi" w:hAnsiTheme="minorHAnsi" w:cs="Microsoft New Tai Lue"/>
                <w:b/>
                <w:bCs/>
                <w:sz w:val="22"/>
                <w:szCs w:val="22"/>
              </w:rPr>
              <w:br/>
            </w:r>
            <w:r w:rsidRPr="00D27BB4">
              <w:rPr>
                <w:rFonts w:asciiTheme="minorHAnsi" w:hAnsiTheme="minorHAnsi" w:cs="Microsoft New Tai Lue"/>
                <w:bCs/>
                <w:sz w:val="22"/>
                <w:szCs w:val="22"/>
              </w:rPr>
              <w:t>Phone 0800 028 0285</w:t>
            </w:r>
            <w:r w:rsidRPr="00D27BB4">
              <w:rPr>
                <w:rFonts w:asciiTheme="minorHAnsi" w:hAnsiTheme="minorHAnsi" w:cs="Microsoft New Tai Lue"/>
                <w:bCs/>
                <w:sz w:val="22"/>
                <w:szCs w:val="22"/>
              </w:rPr>
              <w:br/>
              <w:t xml:space="preserve">Email </w:t>
            </w:r>
            <w:hyperlink r:id="rId56">
              <w:r w:rsidRPr="00D27BB4">
                <w:rPr>
                  <w:rFonts w:asciiTheme="minorHAnsi" w:hAnsiTheme="minorHAnsi" w:cs="Microsoft New Tai Lue"/>
                  <w:bCs/>
                  <w:color w:val="4472C4" w:themeColor="accent1"/>
                  <w:sz w:val="22"/>
                  <w:szCs w:val="22"/>
                  <w:u w:val="single"/>
                </w:rPr>
                <w:t>help@nspcc.org.uk</w:t>
              </w:r>
            </w:hyperlink>
            <w:r w:rsidRPr="00D27BB4">
              <w:rPr>
                <w:rFonts w:asciiTheme="minorHAnsi" w:hAnsiTheme="minorHAnsi" w:cs="Microsoft New Tai Lue"/>
                <w:bCs/>
                <w:color w:val="000000"/>
                <w:sz w:val="22"/>
                <w:szCs w:val="22"/>
              </w:rPr>
              <w:t xml:space="preserve"> </w:t>
            </w:r>
          </w:p>
        </w:tc>
      </w:tr>
      <w:tr w:rsidR="003038FC" w:rsidRPr="00845280" w14:paraId="04849870" w14:textId="77777777" w:rsidTr="00B04884">
        <w:tc>
          <w:tcPr>
            <w:tcW w:w="2989" w:type="dxa"/>
            <w:vAlign w:val="center"/>
          </w:tcPr>
          <w:p w14:paraId="24C7011D"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Primary Mental Health Advice (CAMHS)</w:t>
            </w:r>
          </w:p>
        </w:tc>
        <w:tc>
          <w:tcPr>
            <w:tcW w:w="7071" w:type="dxa"/>
            <w:vAlign w:val="center"/>
          </w:tcPr>
          <w:p w14:paraId="0182730E" w14:textId="77777777" w:rsidR="003038FC" w:rsidRPr="00845280"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Email </w:t>
            </w:r>
            <w:hyperlink r:id="rId57" w:history="1">
              <w:r w:rsidRPr="00B04884">
                <w:rPr>
                  <w:rStyle w:val="Hyperlink"/>
                  <w:rFonts w:asciiTheme="minorHAnsi" w:hAnsiTheme="minorHAnsi" w:cs="Microsoft New Tai Lue"/>
                  <w:sz w:val="22"/>
                  <w:szCs w:val="22"/>
                </w:rPr>
                <w:t>CYP@somerset.org</w:t>
              </w:r>
            </w:hyperlink>
            <w:r w:rsidRPr="00845280">
              <w:rPr>
                <w:rFonts w:asciiTheme="minorHAnsi" w:hAnsiTheme="minorHAnsi" w:cs="Microsoft New Tai Lue"/>
                <w:b/>
                <w:bCs/>
                <w:sz w:val="22"/>
                <w:szCs w:val="22"/>
              </w:rPr>
              <w:t xml:space="preserve"> </w:t>
            </w:r>
          </w:p>
        </w:tc>
      </w:tr>
    </w:tbl>
    <w:p w14:paraId="6DD8A494" w14:textId="77777777" w:rsidR="003038FC" w:rsidRPr="00845280" w:rsidRDefault="003038FC" w:rsidP="00845280">
      <w:pPr>
        <w:rPr>
          <w:rFonts w:asciiTheme="minorHAnsi" w:hAnsiTheme="minorHAnsi" w:cs="Microsoft New Tai Lue"/>
          <w:sz w:val="22"/>
          <w:szCs w:val="22"/>
        </w:rPr>
      </w:pPr>
    </w:p>
    <w:p w14:paraId="6AB4EC8F" w14:textId="77777777" w:rsidR="00B20ED9" w:rsidRPr="00845280" w:rsidRDefault="00B20ED9" w:rsidP="00845280">
      <w:pPr>
        <w:ind w:right="119"/>
        <w:jc w:val="both"/>
        <w:rPr>
          <w:rFonts w:asciiTheme="minorHAnsi" w:hAnsiTheme="minorHAnsi" w:cstheme="minorHAnsi"/>
          <w:sz w:val="22"/>
          <w:szCs w:val="22"/>
        </w:rPr>
      </w:pPr>
    </w:p>
    <w:sectPr w:rsidR="00B20ED9" w:rsidRPr="00845280" w:rsidSect="00420D44">
      <w:headerReference w:type="default" r:id="rId58"/>
      <w:footerReference w:type="default" r:id="rId5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AD74" w14:textId="77777777" w:rsidR="00CA191F" w:rsidRDefault="00CA191F" w:rsidP="00C81B2B">
      <w:r>
        <w:separator/>
      </w:r>
    </w:p>
  </w:endnote>
  <w:endnote w:type="continuationSeparator" w:id="0">
    <w:p w14:paraId="5C39ECBC" w14:textId="77777777" w:rsidR="00CA191F" w:rsidRDefault="00CA191F"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F29A99D" w14:textId="7645A868" w:rsidR="00CA191F" w:rsidRDefault="00CA191F">
        <w:pPr>
          <w:pStyle w:val="Footer"/>
          <w:jc w:val="center"/>
        </w:pPr>
        <w:r>
          <w:fldChar w:fldCharType="begin"/>
        </w:r>
        <w:r>
          <w:instrText xml:space="preserve"> PAGE   \* MERGEFORMAT </w:instrText>
        </w:r>
        <w:r>
          <w:fldChar w:fldCharType="separate"/>
        </w:r>
        <w:r w:rsidR="008D1355">
          <w:rPr>
            <w:noProof/>
          </w:rPr>
          <w:t>1</w:t>
        </w:r>
        <w:r>
          <w:rPr>
            <w:noProof/>
          </w:rPr>
          <w:fldChar w:fldCharType="end"/>
        </w:r>
      </w:p>
    </w:sdtContent>
  </w:sdt>
  <w:p w14:paraId="7C5CDB60" w14:textId="77777777" w:rsidR="00CA191F" w:rsidRDefault="00CA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E611" w14:textId="77777777" w:rsidR="00CA191F" w:rsidRDefault="00CA191F" w:rsidP="00C81B2B">
      <w:r>
        <w:separator/>
      </w:r>
    </w:p>
  </w:footnote>
  <w:footnote w:type="continuationSeparator" w:id="0">
    <w:p w14:paraId="3414708C" w14:textId="77777777" w:rsidR="00CA191F" w:rsidRDefault="00CA191F"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D33" w14:textId="64DFCED7" w:rsidR="00CA191F" w:rsidRPr="00743C5B" w:rsidRDefault="00CA191F" w:rsidP="007E3168">
    <w:pPr>
      <w:pStyle w:val="Header"/>
      <w:tabs>
        <w:tab w:val="left" w:pos="2273"/>
      </w:tabs>
    </w:pPr>
    <w:r w:rsidRPr="00FF132F">
      <w:rPr>
        <w:rFonts w:asciiTheme="minorHAnsi" w:hAnsiTheme="minorHAnsi" w:cstheme="minorHAnsi"/>
        <w:b/>
        <w:bCs/>
        <w:noProof/>
      </w:rPr>
      <w:drawing>
        <wp:anchor distT="0" distB="0" distL="114300" distR="114300" simplePos="0" relativeHeight="251660288" behindDoc="0" locked="0" layoutInCell="1" allowOverlap="1" wp14:anchorId="29F5F1A3" wp14:editId="4C34B22D">
          <wp:simplePos x="0" y="0"/>
          <wp:positionH relativeFrom="margin">
            <wp:posOffset>5644342</wp:posOffset>
          </wp:positionH>
          <wp:positionV relativeFrom="topMargin">
            <wp:posOffset>232872</wp:posOffset>
          </wp:positionV>
          <wp:extent cx="1159510" cy="535305"/>
          <wp:effectExtent l="0" t="0" r="254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613" b="35121"/>
                  <a:stretch/>
                </pic:blipFill>
                <pic:spPr bwMode="auto">
                  <a:xfrm>
                    <a:off x="0" y="0"/>
                    <a:ext cx="1159510" cy="535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Pr>
        <w:rFonts w:ascii="Arial" w:hAnsi="Arial" w:cs="Arial"/>
        <w:sz w:val="20"/>
        <w:szCs w:val="20"/>
      </w:rPr>
      <w:t xml:space="preserve">                            </w:t>
    </w:r>
  </w:p>
  <w:p w14:paraId="2BB61022" w14:textId="77777777" w:rsidR="00CA191F" w:rsidRDefault="00CA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3FD7"/>
    <w:multiLevelType w:val="hybridMultilevel"/>
    <w:tmpl w:val="6B725160"/>
    <w:lvl w:ilvl="0" w:tplc="5EA43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5"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0"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5"/>
  </w:num>
  <w:num w:numId="4">
    <w:abstractNumId w:val="34"/>
  </w:num>
  <w:num w:numId="5">
    <w:abstractNumId w:val="17"/>
  </w:num>
  <w:num w:numId="6">
    <w:abstractNumId w:val="23"/>
  </w:num>
  <w:num w:numId="7">
    <w:abstractNumId w:val="12"/>
  </w:num>
  <w:num w:numId="8">
    <w:abstractNumId w:val="7"/>
  </w:num>
  <w:num w:numId="9">
    <w:abstractNumId w:val="1"/>
  </w:num>
  <w:num w:numId="10">
    <w:abstractNumId w:val="35"/>
  </w:num>
  <w:num w:numId="11">
    <w:abstractNumId w:val="4"/>
  </w:num>
  <w:num w:numId="12">
    <w:abstractNumId w:val="33"/>
  </w:num>
  <w:num w:numId="13">
    <w:abstractNumId w:val="15"/>
  </w:num>
  <w:num w:numId="14">
    <w:abstractNumId w:val="27"/>
  </w:num>
  <w:num w:numId="15">
    <w:abstractNumId w:val="29"/>
  </w:num>
  <w:num w:numId="16">
    <w:abstractNumId w:val="26"/>
  </w:num>
  <w:num w:numId="17">
    <w:abstractNumId w:val="13"/>
  </w:num>
  <w:num w:numId="18">
    <w:abstractNumId w:val="3"/>
  </w:num>
  <w:num w:numId="19">
    <w:abstractNumId w:val="28"/>
  </w:num>
  <w:num w:numId="20">
    <w:abstractNumId w:val="25"/>
  </w:num>
  <w:num w:numId="21">
    <w:abstractNumId w:val="10"/>
  </w:num>
  <w:num w:numId="22">
    <w:abstractNumId w:val="36"/>
  </w:num>
  <w:num w:numId="23">
    <w:abstractNumId w:val="16"/>
  </w:num>
  <w:num w:numId="24">
    <w:abstractNumId w:val="8"/>
  </w:num>
  <w:num w:numId="25">
    <w:abstractNumId w:val="9"/>
  </w:num>
  <w:num w:numId="26">
    <w:abstractNumId w:val="21"/>
  </w:num>
  <w:num w:numId="27">
    <w:abstractNumId w:val="37"/>
  </w:num>
  <w:num w:numId="28">
    <w:abstractNumId w:val="2"/>
  </w:num>
  <w:num w:numId="29">
    <w:abstractNumId w:val="14"/>
  </w:num>
  <w:num w:numId="30">
    <w:abstractNumId w:val="11"/>
  </w:num>
  <w:num w:numId="31">
    <w:abstractNumId w:val="31"/>
  </w:num>
  <w:num w:numId="32">
    <w:abstractNumId w:val="32"/>
  </w:num>
  <w:num w:numId="33">
    <w:abstractNumId w:val="38"/>
  </w:num>
  <w:num w:numId="34">
    <w:abstractNumId w:val="18"/>
  </w:num>
  <w:num w:numId="35">
    <w:abstractNumId w:val="22"/>
  </w:num>
  <w:num w:numId="36">
    <w:abstractNumId w:val="6"/>
  </w:num>
  <w:num w:numId="37">
    <w:abstractNumId w:val="20"/>
  </w:num>
  <w:num w:numId="38">
    <w:abstractNumId w:val="2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83255"/>
    <w:rsid w:val="00084EEB"/>
    <w:rsid w:val="00085732"/>
    <w:rsid w:val="00097167"/>
    <w:rsid w:val="000C070E"/>
    <w:rsid w:val="000C3399"/>
    <w:rsid w:val="000D1AD0"/>
    <w:rsid w:val="000E4D75"/>
    <w:rsid w:val="00100F7B"/>
    <w:rsid w:val="00113779"/>
    <w:rsid w:val="00115C46"/>
    <w:rsid w:val="001455E5"/>
    <w:rsid w:val="0015191B"/>
    <w:rsid w:val="00152851"/>
    <w:rsid w:val="00195B1E"/>
    <w:rsid w:val="001A75FF"/>
    <w:rsid w:val="001A7ACC"/>
    <w:rsid w:val="001D2695"/>
    <w:rsid w:val="001E3EE0"/>
    <w:rsid w:val="00205B53"/>
    <w:rsid w:val="00207BED"/>
    <w:rsid w:val="00210CC8"/>
    <w:rsid w:val="00216A51"/>
    <w:rsid w:val="00221F49"/>
    <w:rsid w:val="0022202B"/>
    <w:rsid w:val="00222351"/>
    <w:rsid w:val="002409B3"/>
    <w:rsid w:val="00241E7F"/>
    <w:rsid w:val="002432E5"/>
    <w:rsid w:val="002467B0"/>
    <w:rsid w:val="00257AED"/>
    <w:rsid w:val="00261403"/>
    <w:rsid w:val="002939C5"/>
    <w:rsid w:val="002A088F"/>
    <w:rsid w:val="002A4B37"/>
    <w:rsid w:val="002A4D57"/>
    <w:rsid w:val="002B3B8B"/>
    <w:rsid w:val="002D381D"/>
    <w:rsid w:val="002E3040"/>
    <w:rsid w:val="002F32B8"/>
    <w:rsid w:val="003038FC"/>
    <w:rsid w:val="003044CC"/>
    <w:rsid w:val="0031523F"/>
    <w:rsid w:val="003244A7"/>
    <w:rsid w:val="00330F02"/>
    <w:rsid w:val="00342F5D"/>
    <w:rsid w:val="003600E8"/>
    <w:rsid w:val="00362CE5"/>
    <w:rsid w:val="0036473F"/>
    <w:rsid w:val="003849B5"/>
    <w:rsid w:val="00386BB3"/>
    <w:rsid w:val="00397CC8"/>
    <w:rsid w:val="003A174C"/>
    <w:rsid w:val="003A35B0"/>
    <w:rsid w:val="003B0B19"/>
    <w:rsid w:val="003C0180"/>
    <w:rsid w:val="003C0B17"/>
    <w:rsid w:val="003D3687"/>
    <w:rsid w:val="003F105F"/>
    <w:rsid w:val="003F178D"/>
    <w:rsid w:val="003F6FEE"/>
    <w:rsid w:val="0041170B"/>
    <w:rsid w:val="00417AE0"/>
    <w:rsid w:val="00417E3F"/>
    <w:rsid w:val="00420D44"/>
    <w:rsid w:val="00427B01"/>
    <w:rsid w:val="004405B1"/>
    <w:rsid w:val="0044359B"/>
    <w:rsid w:val="004536FD"/>
    <w:rsid w:val="004707DA"/>
    <w:rsid w:val="00472D5A"/>
    <w:rsid w:val="00490AF4"/>
    <w:rsid w:val="004B125F"/>
    <w:rsid w:val="004D6BA6"/>
    <w:rsid w:val="004E0099"/>
    <w:rsid w:val="004E478B"/>
    <w:rsid w:val="004F409F"/>
    <w:rsid w:val="00501B1D"/>
    <w:rsid w:val="00511E66"/>
    <w:rsid w:val="00515195"/>
    <w:rsid w:val="005336B2"/>
    <w:rsid w:val="00533EB7"/>
    <w:rsid w:val="005346BB"/>
    <w:rsid w:val="00534A82"/>
    <w:rsid w:val="00541DDF"/>
    <w:rsid w:val="00547FCB"/>
    <w:rsid w:val="005625C4"/>
    <w:rsid w:val="00566059"/>
    <w:rsid w:val="00574B5C"/>
    <w:rsid w:val="005755BF"/>
    <w:rsid w:val="00580D55"/>
    <w:rsid w:val="005D3DC4"/>
    <w:rsid w:val="005E1887"/>
    <w:rsid w:val="005E2C1F"/>
    <w:rsid w:val="005E4122"/>
    <w:rsid w:val="005F2DEF"/>
    <w:rsid w:val="005F48BA"/>
    <w:rsid w:val="005F7F01"/>
    <w:rsid w:val="00606E81"/>
    <w:rsid w:val="00626886"/>
    <w:rsid w:val="00626E67"/>
    <w:rsid w:val="00631F71"/>
    <w:rsid w:val="00633147"/>
    <w:rsid w:val="006413C7"/>
    <w:rsid w:val="00647ACD"/>
    <w:rsid w:val="0065430A"/>
    <w:rsid w:val="00671EC0"/>
    <w:rsid w:val="00676C7D"/>
    <w:rsid w:val="00681D9A"/>
    <w:rsid w:val="006A6F93"/>
    <w:rsid w:val="006B3040"/>
    <w:rsid w:val="006D2128"/>
    <w:rsid w:val="00704E13"/>
    <w:rsid w:val="007061C4"/>
    <w:rsid w:val="0070740C"/>
    <w:rsid w:val="00707EB9"/>
    <w:rsid w:val="00716D69"/>
    <w:rsid w:val="00730F96"/>
    <w:rsid w:val="00743C5B"/>
    <w:rsid w:val="007441F6"/>
    <w:rsid w:val="0076616B"/>
    <w:rsid w:val="00781A39"/>
    <w:rsid w:val="00783521"/>
    <w:rsid w:val="00792B25"/>
    <w:rsid w:val="00796C75"/>
    <w:rsid w:val="007A2F1F"/>
    <w:rsid w:val="007A53CE"/>
    <w:rsid w:val="007A6417"/>
    <w:rsid w:val="007B2B84"/>
    <w:rsid w:val="007C7AAD"/>
    <w:rsid w:val="007D05A3"/>
    <w:rsid w:val="007D28FF"/>
    <w:rsid w:val="007D4BED"/>
    <w:rsid w:val="007E3168"/>
    <w:rsid w:val="007E479E"/>
    <w:rsid w:val="008008BF"/>
    <w:rsid w:val="00804211"/>
    <w:rsid w:val="0080531D"/>
    <w:rsid w:val="00806544"/>
    <w:rsid w:val="00817F3E"/>
    <w:rsid w:val="00845280"/>
    <w:rsid w:val="00847DC9"/>
    <w:rsid w:val="008619B7"/>
    <w:rsid w:val="008714B2"/>
    <w:rsid w:val="008715DB"/>
    <w:rsid w:val="00874D36"/>
    <w:rsid w:val="00887BB6"/>
    <w:rsid w:val="008A64C3"/>
    <w:rsid w:val="008B6715"/>
    <w:rsid w:val="008D1355"/>
    <w:rsid w:val="008D460D"/>
    <w:rsid w:val="008D62C1"/>
    <w:rsid w:val="008E195F"/>
    <w:rsid w:val="008E5CD7"/>
    <w:rsid w:val="008F5F7A"/>
    <w:rsid w:val="00905435"/>
    <w:rsid w:val="009066ED"/>
    <w:rsid w:val="00911A78"/>
    <w:rsid w:val="00912C4E"/>
    <w:rsid w:val="0092220D"/>
    <w:rsid w:val="009449BD"/>
    <w:rsid w:val="00944FB8"/>
    <w:rsid w:val="00960D39"/>
    <w:rsid w:val="00972021"/>
    <w:rsid w:val="009807DA"/>
    <w:rsid w:val="009C3781"/>
    <w:rsid w:val="009D565F"/>
    <w:rsid w:val="009D78A2"/>
    <w:rsid w:val="00A02133"/>
    <w:rsid w:val="00A06298"/>
    <w:rsid w:val="00A2247A"/>
    <w:rsid w:val="00A34102"/>
    <w:rsid w:val="00A457E8"/>
    <w:rsid w:val="00A47F98"/>
    <w:rsid w:val="00A55777"/>
    <w:rsid w:val="00A6741C"/>
    <w:rsid w:val="00A76D63"/>
    <w:rsid w:val="00A77A96"/>
    <w:rsid w:val="00A9377C"/>
    <w:rsid w:val="00A944A5"/>
    <w:rsid w:val="00A94F16"/>
    <w:rsid w:val="00AB2D60"/>
    <w:rsid w:val="00AB4F5C"/>
    <w:rsid w:val="00AD1897"/>
    <w:rsid w:val="00AD4FEC"/>
    <w:rsid w:val="00AE354F"/>
    <w:rsid w:val="00AE7578"/>
    <w:rsid w:val="00B04884"/>
    <w:rsid w:val="00B10365"/>
    <w:rsid w:val="00B20ED9"/>
    <w:rsid w:val="00B305AC"/>
    <w:rsid w:val="00B377F0"/>
    <w:rsid w:val="00B53F26"/>
    <w:rsid w:val="00B62AED"/>
    <w:rsid w:val="00B6361B"/>
    <w:rsid w:val="00B8370F"/>
    <w:rsid w:val="00B91011"/>
    <w:rsid w:val="00BA49EA"/>
    <w:rsid w:val="00BA5E28"/>
    <w:rsid w:val="00BA5ECA"/>
    <w:rsid w:val="00BB65E6"/>
    <w:rsid w:val="00BD7B66"/>
    <w:rsid w:val="00C04664"/>
    <w:rsid w:val="00C11305"/>
    <w:rsid w:val="00C11479"/>
    <w:rsid w:val="00C152FB"/>
    <w:rsid w:val="00C2701F"/>
    <w:rsid w:val="00C367B5"/>
    <w:rsid w:val="00C37526"/>
    <w:rsid w:val="00C46741"/>
    <w:rsid w:val="00C54EA3"/>
    <w:rsid w:val="00C71FDB"/>
    <w:rsid w:val="00C72985"/>
    <w:rsid w:val="00C81B2B"/>
    <w:rsid w:val="00C8227D"/>
    <w:rsid w:val="00C908C6"/>
    <w:rsid w:val="00CA07F5"/>
    <w:rsid w:val="00CA191F"/>
    <w:rsid w:val="00CB1E7C"/>
    <w:rsid w:val="00CC397F"/>
    <w:rsid w:val="00CD6964"/>
    <w:rsid w:val="00CF44C2"/>
    <w:rsid w:val="00D035E3"/>
    <w:rsid w:val="00D1096D"/>
    <w:rsid w:val="00D14B58"/>
    <w:rsid w:val="00D22A10"/>
    <w:rsid w:val="00D2354F"/>
    <w:rsid w:val="00D24CA0"/>
    <w:rsid w:val="00D27BB4"/>
    <w:rsid w:val="00D30649"/>
    <w:rsid w:val="00D3530C"/>
    <w:rsid w:val="00D51A8A"/>
    <w:rsid w:val="00D553B8"/>
    <w:rsid w:val="00D56B8F"/>
    <w:rsid w:val="00D91697"/>
    <w:rsid w:val="00D94B08"/>
    <w:rsid w:val="00DA34A7"/>
    <w:rsid w:val="00DA5FA2"/>
    <w:rsid w:val="00DC080F"/>
    <w:rsid w:val="00DD220B"/>
    <w:rsid w:val="00DE6422"/>
    <w:rsid w:val="00E0252C"/>
    <w:rsid w:val="00E0357C"/>
    <w:rsid w:val="00E141A0"/>
    <w:rsid w:val="00E23499"/>
    <w:rsid w:val="00E310F5"/>
    <w:rsid w:val="00E32DFB"/>
    <w:rsid w:val="00E33D4A"/>
    <w:rsid w:val="00E420BC"/>
    <w:rsid w:val="00E43A79"/>
    <w:rsid w:val="00E82106"/>
    <w:rsid w:val="00EA2CB4"/>
    <w:rsid w:val="00EE1508"/>
    <w:rsid w:val="00F02361"/>
    <w:rsid w:val="00F06CB3"/>
    <w:rsid w:val="00F17AB2"/>
    <w:rsid w:val="00F362B0"/>
    <w:rsid w:val="00F36E8A"/>
    <w:rsid w:val="00F42702"/>
    <w:rsid w:val="00F4467B"/>
    <w:rsid w:val="00F64AC9"/>
    <w:rsid w:val="00F807FF"/>
    <w:rsid w:val="00F925AE"/>
    <w:rsid w:val="00F9461C"/>
    <w:rsid w:val="00FA1A16"/>
    <w:rsid w:val="00FB3F09"/>
    <w:rsid w:val="00FB5114"/>
    <w:rsid w:val="00FD0B78"/>
    <w:rsid w:val="00FE5649"/>
    <w:rsid w:val="00FF01D2"/>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1">
    <w:name w:val="Unresolved Mention1"/>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 w:type="character" w:customStyle="1" w:styleId="UnresolvedMention">
    <w:name w:val="Unresolved Mention"/>
    <w:basedOn w:val="DefaultParagraphFont"/>
    <w:uiPriority w:val="99"/>
    <w:semiHidden/>
    <w:unhideWhenUsed/>
    <w:rsid w:val="002A4D57"/>
    <w:rPr>
      <w:color w:val="605E5C"/>
      <w:shd w:val="clear" w:color="auto" w:fill="E1DFDD"/>
    </w:rPr>
  </w:style>
  <w:style w:type="paragraph" w:styleId="NoSpacing">
    <w:name w:val="No Spacing"/>
    <w:uiPriority w:val="1"/>
    <w:qFormat/>
    <w:rsid w:val="00303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orsetscb.proceduresonline.com/p_escalation.html" TargetMode="External"/><Relationship Id="rId18" Type="http://schemas.openxmlformats.org/officeDocument/2006/relationships/hyperlink" Target="https://www.hackneyservicesforschools.co.uk/extranet/safeguarding-education" TargetMode="External"/><Relationship Id="rId26" Type="http://schemas.openxmlformats.org/officeDocument/2006/relationships/hyperlink" Target="https://assets.publishing.service.gov.uk/government/uploads/system/uploads/attachment_data/file/591903/CSE_Guidance_Core_Document_13.02.2017.pdf" TargetMode="External"/><Relationship Id="rId39" Type="http://schemas.openxmlformats.org/officeDocument/2006/relationships/hyperlink" Target="https://www.operationencompass.org/" TargetMode="External"/><Relationship Id="rId21" Type="http://schemas.openxmlformats.org/officeDocument/2006/relationships/hyperlink" Target="https://pandorsetscb.proceduresonline.com/p_ch_miss_care_home_ed.html" TargetMode="External"/><Relationship Id="rId34" Type="http://schemas.openxmlformats.org/officeDocument/2006/relationships/hyperlink" Target="https://contextualsafeguarding.org.uk/" TargetMode="External"/><Relationship Id="rId42" Type="http://schemas.openxmlformats.org/officeDocument/2006/relationships/hyperlink" Target="https://sscb.safeguardingsomerset.org.uk/" TargetMode="External"/><Relationship Id="rId47" Type="http://schemas.openxmlformats.org/officeDocument/2006/relationships/hyperlink" Target="mailto:PreventSW@avonandsomerset.police.uk" TargetMode="External"/><Relationship Id="rId50" Type="http://schemas.openxmlformats.org/officeDocument/2006/relationships/hyperlink" Target="https://secure1.somerset.gov.uk/forms/PortalShowForm.asp?fm_formalias=TSF" TargetMode="External"/><Relationship Id="rId55" Type="http://schemas.openxmlformats.org/officeDocument/2006/relationships/hyperlink" Target="mailto:YoungCarersmailbox@somerset.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recruitmentconsortium.org/" TargetMode="External"/><Relationship Id="rId29" Type="http://schemas.openxmlformats.org/officeDocument/2006/relationships/hyperlink" Target="https://pandorsetscb.proceduresonline.com/p_fem_gen_mutil.html?zoom_highlight=fgm" TargetMode="External"/><Relationship Id="rId11" Type="http://schemas.openxmlformats.org/officeDocument/2006/relationships/image" Target="media/image1.jpg"/><Relationship Id="rId24" Type="http://schemas.openxmlformats.org/officeDocument/2006/relationships/hyperlink" Target="https://www.somerset.gov.uk/education-and-families/home-education/" TargetMode="External"/><Relationship Id="rId32" Type="http://schemas.openxmlformats.org/officeDocument/2006/relationships/hyperlink" Target="https://www.somerset.gov.uk/social-care-and-health/prevent-in-somerset/" TargetMode="External"/><Relationship Id="rId37" Type="http://schemas.openxmlformats.org/officeDocument/2006/relationships/hyperlink" Target="https://assets.publishing.service.gov.uk/government/uploads/system/uploads/attachment_data/file/755135/Mental_health_and_behaviour_in_schools__.pdf" TargetMode="External"/><Relationship Id="rId40" Type="http://schemas.openxmlformats.org/officeDocument/2006/relationships/hyperlink" Target="https://pandorsetscb.proceduresonline.com/" TargetMode="External"/><Relationship Id="rId45" Type="http://schemas.openxmlformats.org/officeDocument/2006/relationships/hyperlink" Target="https://pandorsetscb.proceduresonline.com/p_sg_ch_extremism.html" TargetMode="External"/><Relationship Id="rId53" Type="http://schemas.openxmlformats.org/officeDocument/2006/relationships/hyperlink" Target="https://www.ceop.police.uk/ceop-reporting/"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assets.publishing.service.gov.uk/government/uploads/system/uploads/attachment_data/file/755135/Mental_health_and_behaviour_in_schools__.pdf" TargetMode="External"/><Relationship Id="rId14" Type="http://schemas.openxmlformats.org/officeDocument/2006/relationships/hyperlink" Target="https://sscb.safeguardingsomerset.org.uk/wp-content/uploads/Resolving-Professional-Differences-protocol-April-2021.pdf" TargetMode="External"/><Relationship Id="rId22" Type="http://schemas.openxmlformats.org/officeDocument/2006/relationships/hyperlink" Target="https://www.somerset.gov.uk/education-and-families/school-attendance-and-children-missing-education/" TargetMode="External"/><Relationship Id="rId27" Type="http://schemas.openxmlformats.org/officeDocument/2006/relationships/hyperlink" Target="https://contextualsafeguarding.org.uk/" TargetMode="External"/><Relationship Id="rId30" Type="http://schemas.openxmlformats.org/officeDocument/2006/relationships/hyperlink" Target="https://www.somerset.gov.uk/libraries-leisure-and-communities/1476-2/" TargetMode="External"/><Relationship Id="rId35" Type="http://schemas.openxmlformats.org/officeDocument/2006/relationships/hyperlink" Target="https://www.dorsetcouncil.gov.uk/education-and-training/schools-and-learning/elective-home-education-ehe-information-for-parents.aspx" TargetMode="External"/><Relationship Id="rId43" Type="http://schemas.openxmlformats.org/officeDocument/2006/relationships/hyperlink" Target="https://assets.publishing.service.gov.uk/government/uploads/system/uploads/attachment_data/file/623895/Preventing_and_tackling_bullying_advice.pdf" TargetMode="External"/><Relationship Id="rId48" Type="http://schemas.openxmlformats.org/officeDocument/2006/relationships/hyperlink" Target="mailto:ESS@somerset.gov.uk" TargetMode="External"/><Relationship Id="rId56" Type="http://schemas.openxmlformats.org/officeDocument/2006/relationships/hyperlink" Target="mailto:help@nspcc.org.uk" TargetMode="External"/><Relationship Id="rId8" Type="http://schemas.openxmlformats.org/officeDocument/2006/relationships/webSettings" Target="webSettings.xml"/><Relationship Id="rId51" Type="http://schemas.openxmlformats.org/officeDocument/2006/relationships/hyperlink" Target="mailto:fmu@fco.gov.uk" TargetMode="External"/><Relationship Id="rId3" Type="http://schemas.openxmlformats.org/officeDocument/2006/relationships/customXml" Target="../customXml/item3.xml"/><Relationship Id="rId12" Type="http://schemas.openxmlformats.org/officeDocument/2006/relationships/hyperlink" Target="http://www.sast.org.uk/governance/trust-policies/" TargetMode="External"/><Relationship Id="rId17" Type="http://schemas.openxmlformats.org/officeDocument/2006/relationships/hyperlink" Target="https://assets.publishing.service.gov.uk/g" TargetMode="External"/><Relationship Id="rId25" Type="http://schemas.openxmlformats.org/officeDocument/2006/relationships/hyperlink" Target="https://www.gov.uk/government/publications/serious-violence-strategy" TargetMode="External"/><Relationship Id="rId33" Type="http://schemas.openxmlformats.org/officeDocument/2006/relationships/hyperlink" Target="https://assets.publishing.service.gov.uk/government/uploads/system/uploads/attachment_data/file/591903/CSE_Guidance_Core_Document_13.02.2017.pdf" TargetMode="External"/><Relationship Id="rId38" Type="http://schemas.openxmlformats.org/officeDocument/2006/relationships/hyperlink" Target="https://www.nicco.org.uk/" TargetMode="External"/><Relationship Id="rId46" Type="http://schemas.openxmlformats.org/officeDocument/2006/relationships/hyperlink" Target="mailto:SDInputters@somerset.gov.uk" TargetMode="External"/><Relationship Id="rId59" Type="http://schemas.openxmlformats.org/officeDocument/2006/relationships/footer" Target="footer1.xml"/><Relationship Id="rId20" Type="http://schemas.openxmlformats.org/officeDocument/2006/relationships/hyperlink" Target="https://assets.publishing.service.gov.uk/" TargetMode="External"/><Relationship Id="rId41" Type="http://schemas.openxmlformats.org/officeDocument/2006/relationships/hyperlink" Target="https://pandorsetscb.proceduresonline.com/p_referrals.html" TargetMode="External"/><Relationship Id="rId54"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feguardinginschools.co.uk/wp-content/uploads/2015/10/Guidance-for-Safer-Working-Practices-2015-final1.pdf" TargetMode="External"/><Relationship Id="rId23" Type="http://schemas.openxmlformats.org/officeDocument/2006/relationships/hyperlink" Target="https://www.dorsetcouncil.gov.uk/education-and-training/schools-and-learning/elective-home-education-ehe-information-for-parents.aspx" TargetMode="External"/><Relationship Id="rId28" Type="http://schemas.openxmlformats.org/officeDocument/2006/relationships/hyperlink" Target="https://pandorsetscb.proceduresonline.com/p_referrals.html" TargetMode="External"/><Relationship Id="rId36" Type="http://schemas.openxmlformats.org/officeDocument/2006/relationships/hyperlink" Target="https://www.dorsetcouncil.gov.uk/education-and-training/schools-and-learning/elective-home-education-ehe-information-for-parents" TargetMode="External"/><Relationship Id="rId49" Type="http://schemas.openxmlformats.org/officeDocument/2006/relationships/hyperlink" Target="http://www.avonandsomerset.police.uk/forms/vul" TargetMode="External"/><Relationship Id="rId57" Type="http://schemas.openxmlformats.org/officeDocument/2006/relationships/hyperlink" Target="mailto:CYP@somerset.org" TargetMode="External"/><Relationship Id="rId10" Type="http://schemas.openxmlformats.org/officeDocument/2006/relationships/endnotes" Target="endnotes.xml"/><Relationship Id="rId31" Type="http://schemas.openxmlformats.org/officeDocument/2006/relationships/hyperlink" Target="https://pandorsetscb.proceduresonline.com/p_sg_ch_extremism.html?zoom_highlight=prevent+duty" TargetMode="External"/><Relationship Id="rId44" Type="http://schemas.openxmlformats.org/officeDocument/2006/relationships/hyperlink" Target="https://www.gov.uk/government/publications/serious-violence-strategy" TargetMode="External"/><Relationship Id="rId52" Type="http://schemas.openxmlformats.org/officeDocument/2006/relationships/hyperlink" Target="mailto:helpline@saferinternet.org.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EE9EB3D78C48A79F49661DD1EE82" ma:contentTypeVersion="7" ma:contentTypeDescription="Create a new document." ma:contentTypeScope="" ma:versionID="87ee1ea64ba23070f8e8c30303b97f63">
  <xsd:schema xmlns:xsd="http://www.w3.org/2001/XMLSchema" xmlns:xs="http://www.w3.org/2001/XMLSchema" xmlns:p="http://schemas.microsoft.com/office/2006/metadata/properties" xmlns:ns2="9a8379f4-47a3-49f0-9e4f-324cf6388d99" xmlns:ns3="0ec52912-14d5-48e6-86d8-52f47e8a2ec3" targetNamespace="http://schemas.microsoft.com/office/2006/metadata/properties" ma:root="true" ma:fieldsID="1e0cdb550d13e40d8023ccb08fa49e04" ns2:_="" ns3:_="">
    <xsd:import namespace="9a8379f4-47a3-49f0-9e4f-324cf6388d99"/>
    <xsd:import namespace="0ec52912-14d5-48e6-86d8-52f47e8a2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379f4-47a3-49f0-9e4f-324cf638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52912-14d5-48e6-86d8-52f47e8a2e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3F62-36F4-48F9-9D95-7DC28652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379f4-47a3-49f0-9e4f-324cf6388d99"/>
    <ds:schemaRef ds:uri="0ec52912-14d5-48e6-86d8-52f47e8a2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3F92-9964-472E-B7C6-257DE48BDF82}">
  <ds:schemaRefs>
    <ds:schemaRef ds:uri="http://schemas.microsoft.com/office/infopath/2007/PartnerControls"/>
    <ds:schemaRef ds:uri="0ec52912-14d5-48e6-86d8-52f47e8a2ec3"/>
    <ds:schemaRef ds:uri="9a8379f4-47a3-49f0-9e4f-324cf6388d99"/>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4.xml><?xml version="1.0" encoding="utf-8"?>
<ds:datastoreItem xmlns:ds="http://schemas.openxmlformats.org/officeDocument/2006/customXml" ds:itemID="{17F588C3-FC59-4866-B69A-123CD715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12213</Words>
  <Characters>69620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emma.grunnill</cp:lastModifiedBy>
  <cp:revision>2</cp:revision>
  <dcterms:created xsi:type="dcterms:W3CDTF">2021-11-16T14:21:00Z</dcterms:created>
  <dcterms:modified xsi:type="dcterms:W3CDTF">2021-11-16T14:21:00Z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0x010100E2B5EE9EB3D78C48A79F49661DD1EE82</vt:lpwstr>
  </property>
  <property fmtid="{D5CDD505-2E9C-101B-9397-08002B2CF9AE}" pid="10" name="Order">
    <vt:r8>143600</vt:r8>
  </property>
</Properties>
</file>