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1612"/>
        <w:gridCol w:w="999"/>
        <w:gridCol w:w="746"/>
        <w:gridCol w:w="731"/>
        <w:gridCol w:w="731"/>
        <w:gridCol w:w="740"/>
        <w:gridCol w:w="740"/>
        <w:gridCol w:w="740"/>
        <w:gridCol w:w="741"/>
        <w:gridCol w:w="739"/>
        <w:gridCol w:w="723"/>
      </w:tblGrid>
      <w:tr w:rsidR="008B6F6C" w:rsidTr="008B6F6C">
        <w:tc>
          <w:tcPr>
            <w:tcW w:w="8519" w:type="dxa"/>
            <w:gridSpan w:val="10"/>
            <w:shd w:val="clear" w:color="auto" w:fill="D9D9D9" w:themeFill="background1" w:themeFillShade="D9"/>
          </w:tcPr>
          <w:p w:rsidR="008B6F6C" w:rsidRPr="004A786A" w:rsidRDefault="008B6F6C" w:rsidP="008B6F6C">
            <w:pPr>
              <w:jc w:val="center"/>
              <w:rPr>
                <w:b/>
              </w:rPr>
            </w:pPr>
            <w:r w:rsidRPr="004A786A">
              <w:rPr>
                <w:b/>
              </w:rPr>
              <w:t xml:space="preserve">                             TEACHER ASSESSMENTS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8B6F6C" w:rsidRDefault="008B6F6C" w:rsidP="008B6F6C">
            <w:pPr>
              <w:jc w:val="center"/>
            </w:pPr>
          </w:p>
        </w:tc>
      </w:tr>
      <w:tr w:rsidR="008B6F6C" w:rsidTr="008B6F6C">
        <w:tc>
          <w:tcPr>
            <w:tcW w:w="1612" w:type="dxa"/>
            <w:vMerge w:val="restart"/>
          </w:tcPr>
          <w:p w:rsidR="008B6F6C" w:rsidRPr="004A786A" w:rsidRDefault="008B6F6C" w:rsidP="008B6F6C">
            <w:pPr>
              <w:rPr>
                <w:b/>
              </w:rPr>
            </w:pPr>
          </w:p>
        </w:tc>
        <w:tc>
          <w:tcPr>
            <w:tcW w:w="999" w:type="dxa"/>
          </w:tcPr>
          <w:p w:rsidR="008B6F6C" w:rsidRPr="004A786A" w:rsidRDefault="008B6F6C" w:rsidP="008B6F6C">
            <w:pPr>
              <w:rPr>
                <w:b/>
              </w:rPr>
            </w:pPr>
          </w:p>
        </w:tc>
        <w:tc>
          <w:tcPr>
            <w:tcW w:w="5908" w:type="dxa"/>
            <w:gridSpan w:val="8"/>
          </w:tcPr>
          <w:p w:rsidR="008B6F6C" w:rsidRPr="004A786A" w:rsidRDefault="008B6F6C" w:rsidP="008B6F6C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4A786A">
              <w:rPr>
                <w:b/>
              </w:rPr>
              <w:t>PERCENTAGE AT EACH LEVEL</w:t>
            </w:r>
          </w:p>
        </w:tc>
        <w:tc>
          <w:tcPr>
            <w:tcW w:w="723" w:type="dxa"/>
          </w:tcPr>
          <w:p w:rsidR="008B6F6C" w:rsidRDefault="008B6F6C" w:rsidP="008B6F6C"/>
        </w:tc>
      </w:tr>
      <w:tr w:rsidR="008B6F6C" w:rsidTr="008B6F6C">
        <w:tc>
          <w:tcPr>
            <w:tcW w:w="1612" w:type="dxa"/>
            <w:vMerge/>
          </w:tcPr>
          <w:p w:rsidR="008B6F6C" w:rsidRDefault="008B6F6C" w:rsidP="008B6F6C"/>
        </w:tc>
        <w:tc>
          <w:tcPr>
            <w:tcW w:w="999" w:type="dxa"/>
          </w:tcPr>
          <w:p w:rsidR="008B6F6C" w:rsidRDefault="008B6F6C" w:rsidP="008B6F6C"/>
        </w:tc>
        <w:tc>
          <w:tcPr>
            <w:tcW w:w="746" w:type="dxa"/>
            <w:shd w:val="clear" w:color="auto" w:fill="D9D9D9" w:themeFill="background1" w:themeFillShade="D9"/>
          </w:tcPr>
          <w:p w:rsidR="008B6F6C" w:rsidRDefault="008B6F6C" w:rsidP="008B6F6C">
            <w:r>
              <w:t>w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8B6F6C" w:rsidRDefault="008B6F6C" w:rsidP="008B6F6C">
            <w:r>
              <w:t>1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8B6F6C" w:rsidRDefault="008B6F6C" w:rsidP="008B6F6C">
            <w:r>
              <w:t>2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8B6F6C" w:rsidRDefault="008B6F6C" w:rsidP="008B6F6C">
            <w:r>
              <w:t>3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8B6F6C" w:rsidRDefault="008B6F6C" w:rsidP="008B6F6C">
            <w:r>
              <w:t>4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8B6F6C" w:rsidRDefault="008B6F6C" w:rsidP="008B6F6C">
            <w:r>
              <w:t>5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8B6F6C" w:rsidRDefault="008B6F6C" w:rsidP="008B6F6C">
            <w:r>
              <w:t>6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8B6F6C" w:rsidRDefault="008B6F6C" w:rsidP="008B6F6C">
            <w:r>
              <w:t>D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8B6F6C" w:rsidRDefault="008B6F6C" w:rsidP="008B6F6C">
            <w:r>
              <w:t>A</w:t>
            </w:r>
          </w:p>
        </w:tc>
      </w:tr>
      <w:tr w:rsidR="008B6F6C" w:rsidTr="008B6F6C">
        <w:tc>
          <w:tcPr>
            <w:tcW w:w="1612" w:type="dxa"/>
            <w:vMerge w:val="restart"/>
            <w:shd w:val="clear" w:color="auto" w:fill="D9D9D9" w:themeFill="background1" w:themeFillShade="D9"/>
          </w:tcPr>
          <w:p w:rsidR="008B6F6C" w:rsidRPr="004A786A" w:rsidRDefault="008B6F6C" w:rsidP="008B6F6C">
            <w:pPr>
              <w:rPr>
                <w:b/>
              </w:rPr>
            </w:pPr>
            <w:r w:rsidRPr="004A786A">
              <w:rPr>
                <w:b/>
              </w:rPr>
              <w:t>ENGLISH</w:t>
            </w:r>
          </w:p>
        </w:tc>
        <w:tc>
          <w:tcPr>
            <w:tcW w:w="999" w:type="dxa"/>
          </w:tcPr>
          <w:p w:rsidR="008B6F6C" w:rsidRPr="004A786A" w:rsidRDefault="008B6F6C" w:rsidP="008B6F6C">
            <w:pPr>
              <w:rPr>
                <w:b/>
              </w:rPr>
            </w:pPr>
            <w:r w:rsidRPr="004A786A">
              <w:rPr>
                <w:b/>
              </w:rPr>
              <w:t xml:space="preserve">School </w:t>
            </w:r>
          </w:p>
        </w:tc>
        <w:tc>
          <w:tcPr>
            <w:tcW w:w="746" w:type="dxa"/>
          </w:tcPr>
          <w:p w:rsidR="008B6F6C" w:rsidRDefault="008B6F6C" w:rsidP="008B6F6C">
            <w:r>
              <w:t>0</w:t>
            </w:r>
          </w:p>
        </w:tc>
        <w:tc>
          <w:tcPr>
            <w:tcW w:w="731" w:type="dxa"/>
          </w:tcPr>
          <w:p w:rsidR="008B6F6C" w:rsidRDefault="008B6F6C" w:rsidP="008B6F6C">
            <w:r>
              <w:t>0</w:t>
            </w:r>
          </w:p>
        </w:tc>
        <w:tc>
          <w:tcPr>
            <w:tcW w:w="731" w:type="dxa"/>
          </w:tcPr>
          <w:p w:rsidR="008B6F6C" w:rsidRDefault="008B6F6C" w:rsidP="008B6F6C">
            <w:r>
              <w:t>0</w:t>
            </w:r>
          </w:p>
        </w:tc>
        <w:tc>
          <w:tcPr>
            <w:tcW w:w="740" w:type="dxa"/>
          </w:tcPr>
          <w:p w:rsidR="008B6F6C" w:rsidRDefault="008B6F6C" w:rsidP="008B6F6C">
            <w:r>
              <w:t>0</w:t>
            </w:r>
          </w:p>
        </w:tc>
        <w:tc>
          <w:tcPr>
            <w:tcW w:w="740" w:type="dxa"/>
          </w:tcPr>
          <w:p w:rsidR="008B6F6C" w:rsidRDefault="008B6F6C" w:rsidP="008B6F6C">
            <w:r>
              <w:t>44</w:t>
            </w:r>
          </w:p>
        </w:tc>
        <w:tc>
          <w:tcPr>
            <w:tcW w:w="740" w:type="dxa"/>
          </w:tcPr>
          <w:p w:rsidR="008B6F6C" w:rsidRDefault="008B6F6C" w:rsidP="008B6F6C">
            <w:r>
              <w:t>56</w:t>
            </w:r>
          </w:p>
        </w:tc>
        <w:tc>
          <w:tcPr>
            <w:tcW w:w="741" w:type="dxa"/>
          </w:tcPr>
          <w:p w:rsidR="008B6F6C" w:rsidRDefault="008B6F6C" w:rsidP="008B6F6C">
            <w:r>
              <w:t>0</w:t>
            </w:r>
          </w:p>
        </w:tc>
        <w:tc>
          <w:tcPr>
            <w:tcW w:w="739" w:type="dxa"/>
          </w:tcPr>
          <w:p w:rsidR="008B6F6C" w:rsidRDefault="008B6F6C" w:rsidP="008B6F6C">
            <w:r>
              <w:t>0</w:t>
            </w:r>
          </w:p>
        </w:tc>
        <w:tc>
          <w:tcPr>
            <w:tcW w:w="723" w:type="dxa"/>
          </w:tcPr>
          <w:p w:rsidR="008B6F6C" w:rsidRDefault="008B6F6C" w:rsidP="008B6F6C">
            <w:r>
              <w:t>0</w:t>
            </w:r>
          </w:p>
        </w:tc>
      </w:tr>
      <w:tr w:rsidR="008B6F6C" w:rsidTr="008B6F6C">
        <w:tc>
          <w:tcPr>
            <w:tcW w:w="1612" w:type="dxa"/>
            <w:vMerge/>
            <w:shd w:val="clear" w:color="auto" w:fill="D9D9D9" w:themeFill="background1" w:themeFillShade="D9"/>
          </w:tcPr>
          <w:p w:rsidR="008B6F6C" w:rsidRPr="004A786A" w:rsidRDefault="008B6F6C" w:rsidP="008B6F6C">
            <w:pPr>
              <w:rPr>
                <w:b/>
              </w:rPr>
            </w:pPr>
          </w:p>
        </w:tc>
        <w:tc>
          <w:tcPr>
            <w:tcW w:w="999" w:type="dxa"/>
          </w:tcPr>
          <w:p w:rsidR="008B6F6C" w:rsidRPr="004A786A" w:rsidRDefault="008B6F6C" w:rsidP="008B6F6C">
            <w:pPr>
              <w:rPr>
                <w:b/>
              </w:rPr>
            </w:pPr>
            <w:r w:rsidRPr="004A786A">
              <w:rPr>
                <w:b/>
              </w:rPr>
              <w:t>National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8B6F6C" w:rsidRDefault="008B6F6C" w:rsidP="008B6F6C">
            <w:r>
              <w:t>1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8B6F6C" w:rsidRDefault="008B6F6C" w:rsidP="008B6F6C">
            <w:r>
              <w:t>1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8B6F6C" w:rsidRDefault="008B6F6C" w:rsidP="008B6F6C">
            <w:r>
              <w:t>2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8B6F6C" w:rsidRDefault="008B6F6C" w:rsidP="008B6F6C">
            <w:r>
              <w:t>10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8B6F6C" w:rsidRDefault="008B6F6C" w:rsidP="008B6F6C">
            <w:r>
              <w:t>48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8B6F6C" w:rsidRDefault="008B6F6C" w:rsidP="008B6F6C">
            <w:r>
              <w:t>37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8B6F6C" w:rsidRDefault="008B6F6C" w:rsidP="008B6F6C">
            <w:r>
              <w:t>1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8B6F6C" w:rsidRDefault="008B6F6C" w:rsidP="008B6F6C">
            <w:r>
              <w:t>0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8B6F6C" w:rsidRDefault="008B6F6C" w:rsidP="008B6F6C">
            <w:r>
              <w:t>0</w:t>
            </w:r>
          </w:p>
        </w:tc>
      </w:tr>
      <w:tr w:rsidR="00CF5224" w:rsidTr="008B6F6C">
        <w:tc>
          <w:tcPr>
            <w:tcW w:w="1612" w:type="dxa"/>
            <w:shd w:val="clear" w:color="auto" w:fill="D9D9D9" w:themeFill="background1" w:themeFillShade="D9"/>
          </w:tcPr>
          <w:p w:rsidR="00CF5224" w:rsidRPr="004A786A" w:rsidRDefault="00CF5224" w:rsidP="008B6F6C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9" w:type="dxa"/>
          </w:tcPr>
          <w:p w:rsidR="00CF5224" w:rsidRPr="004A786A" w:rsidRDefault="00CF5224" w:rsidP="008B6F6C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CF5224" w:rsidRDefault="00CF5224" w:rsidP="008B6F6C"/>
        </w:tc>
        <w:tc>
          <w:tcPr>
            <w:tcW w:w="731" w:type="dxa"/>
            <w:shd w:val="clear" w:color="auto" w:fill="D9D9D9" w:themeFill="background1" w:themeFillShade="D9"/>
          </w:tcPr>
          <w:p w:rsidR="00CF5224" w:rsidRDefault="00CF5224" w:rsidP="008B6F6C"/>
        </w:tc>
        <w:tc>
          <w:tcPr>
            <w:tcW w:w="731" w:type="dxa"/>
            <w:shd w:val="clear" w:color="auto" w:fill="D9D9D9" w:themeFill="background1" w:themeFillShade="D9"/>
          </w:tcPr>
          <w:p w:rsidR="00CF5224" w:rsidRDefault="00CF5224" w:rsidP="008B6F6C"/>
        </w:tc>
        <w:tc>
          <w:tcPr>
            <w:tcW w:w="740" w:type="dxa"/>
            <w:shd w:val="clear" w:color="auto" w:fill="D9D9D9" w:themeFill="background1" w:themeFillShade="D9"/>
          </w:tcPr>
          <w:p w:rsidR="00CF5224" w:rsidRDefault="00CF5224" w:rsidP="008B6F6C"/>
        </w:tc>
        <w:tc>
          <w:tcPr>
            <w:tcW w:w="740" w:type="dxa"/>
            <w:shd w:val="clear" w:color="auto" w:fill="D9D9D9" w:themeFill="background1" w:themeFillShade="D9"/>
          </w:tcPr>
          <w:p w:rsidR="00CF5224" w:rsidRDefault="00CF5224" w:rsidP="008B6F6C">
            <w:r>
              <w:t>44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CF5224" w:rsidRDefault="00CF5224" w:rsidP="008B6F6C">
            <w:r>
              <w:t>50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CF5224" w:rsidRDefault="00CF5224" w:rsidP="008B6F6C">
            <w:r>
              <w:t>6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CF5224" w:rsidRDefault="00CF5224" w:rsidP="008B6F6C"/>
        </w:tc>
        <w:tc>
          <w:tcPr>
            <w:tcW w:w="723" w:type="dxa"/>
            <w:shd w:val="clear" w:color="auto" w:fill="D9D9D9" w:themeFill="background1" w:themeFillShade="D9"/>
          </w:tcPr>
          <w:p w:rsidR="00CF5224" w:rsidRDefault="00CF5224" w:rsidP="008B6F6C"/>
        </w:tc>
      </w:tr>
      <w:tr w:rsidR="008B6F6C" w:rsidTr="008B6F6C">
        <w:tc>
          <w:tcPr>
            <w:tcW w:w="1612" w:type="dxa"/>
            <w:vMerge w:val="restart"/>
            <w:shd w:val="clear" w:color="auto" w:fill="D9D9D9" w:themeFill="background1" w:themeFillShade="D9"/>
          </w:tcPr>
          <w:p w:rsidR="008B6F6C" w:rsidRPr="004A786A" w:rsidRDefault="008B6F6C" w:rsidP="008B6F6C">
            <w:pPr>
              <w:rPr>
                <w:b/>
              </w:rPr>
            </w:pPr>
            <w:r w:rsidRPr="004A786A">
              <w:rPr>
                <w:b/>
              </w:rPr>
              <w:t>MATHEMATICS</w:t>
            </w:r>
          </w:p>
        </w:tc>
        <w:tc>
          <w:tcPr>
            <w:tcW w:w="999" w:type="dxa"/>
          </w:tcPr>
          <w:p w:rsidR="008B6F6C" w:rsidRPr="004A786A" w:rsidRDefault="008B6F6C" w:rsidP="008B6F6C">
            <w:pPr>
              <w:rPr>
                <w:b/>
              </w:rPr>
            </w:pPr>
            <w:r w:rsidRPr="004A786A">
              <w:rPr>
                <w:b/>
              </w:rPr>
              <w:t>School</w:t>
            </w:r>
          </w:p>
        </w:tc>
        <w:tc>
          <w:tcPr>
            <w:tcW w:w="746" w:type="dxa"/>
          </w:tcPr>
          <w:p w:rsidR="008B6F6C" w:rsidRDefault="008B6F6C" w:rsidP="008B6F6C">
            <w:r>
              <w:t>0</w:t>
            </w:r>
          </w:p>
        </w:tc>
        <w:tc>
          <w:tcPr>
            <w:tcW w:w="731" w:type="dxa"/>
          </w:tcPr>
          <w:p w:rsidR="008B6F6C" w:rsidRDefault="008B6F6C" w:rsidP="008B6F6C">
            <w:r>
              <w:t>0</w:t>
            </w:r>
          </w:p>
        </w:tc>
        <w:tc>
          <w:tcPr>
            <w:tcW w:w="731" w:type="dxa"/>
          </w:tcPr>
          <w:p w:rsidR="008B6F6C" w:rsidRDefault="008B6F6C" w:rsidP="008B6F6C">
            <w:r>
              <w:t>0</w:t>
            </w:r>
          </w:p>
        </w:tc>
        <w:tc>
          <w:tcPr>
            <w:tcW w:w="740" w:type="dxa"/>
          </w:tcPr>
          <w:p w:rsidR="008B6F6C" w:rsidRDefault="008B6F6C" w:rsidP="008B6F6C">
            <w:r>
              <w:t>0</w:t>
            </w:r>
          </w:p>
        </w:tc>
        <w:tc>
          <w:tcPr>
            <w:tcW w:w="740" w:type="dxa"/>
          </w:tcPr>
          <w:p w:rsidR="008B6F6C" w:rsidRDefault="008B6F6C" w:rsidP="008B6F6C">
            <w:r>
              <w:t>33</w:t>
            </w:r>
          </w:p>
        </w:tc>
        <w:tc>
          <w:tcPr>
            <w:tcW w:w="740" w:type="dxa"/>
          </w:tcPr>
          <w:p w:rsidR="008B6F6C" w:rsidRDefault="008B6F6C" w:rsidP="008B6F6C">
            <w:r>
              <w:t>50</w:t>
            </w:r>
          </w:p>
        </w:tc>
        <w:tc>
          <w:tcPr>
            <w:tcW w:w="741" w:type="dxa"/>
          </w:tcPr>
          <w:p w:rsidR="008B6F6C" w:rsidRDefault="008B6F6C" w:rsidP="008B6F6C">
            <w:r>
              <w:t>17</w:t>
            </w:r>
          </w:p>
        </w:tc>
        <w:tc>
          <w:tcPr>
            <w:tcW w:w="739" w:type="dxa"/>
          </w:tcPr>
          <w:p w:rsidR="008B6F6C" w:rsidRDefault="008B6F6C" w:rsidP="008B6F6C">
            <w:r>
              <w:t>0</w:t>
            </w:r>
          </w:p>
        </w:tc>
        <w:tc>
          <w:tcPr>
            <w:tcW w:w="723" w:type="dxa"/>
          </w:tcPr>
          <w:p w:rsidR="008B6F6C" w:rsidRDefault="008B6F6C" w:rsidP="008B6F6C">
            <w:r>
              <w:t>0</w:t>
            </w:r>
          </w:p>
        </w:tc>
      </w:tr>
      <w:tr w:rsidR="008B6F6C" w:rsidTr="008B6F6C">
        <w:tc>
          <w:tcPr>
            <w:tcW w:w="1612" w:type="dxa"/>
            <w:vMerge/>
            <w:shd w:val="clear" w:color="auto" w:fill="D9D9D9" w:themeFill="background1" w:themeFillShade="D9"/>
          </w:tcPr>
          <w:p w:rsidR="008B6F6C" w:rsidRPr="004A786A" w:rsidRDefault="008B6F6C" w:rsidP="008B6F6C">
            <w:pPr>
              <w:rPr>
                <w:b/>
              </w:rPr>
            </w:pPr>
          </w:p>
        </w:tc>
        <w:tc>
          <w:tcPr>
            <w:tcW w:w="999" w:type="dxa"/>
          </w:tcPr>
          <w:p w:rsidR="008B6F6C" w:rsidRPr="004A786A" w:rsidRDefault="008B6F6C" w:rsidP="008B6F6C">
            <w:pPr>
              <w:rPr>
                <w:b/>
              </w:rPr>
            </w:pPr>
            <w:r w:rsidRPr="004A786A">
              <w:rPr>
                <w:b/>
              </w:rPr>
              <w:t>National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8B6F6C" w:rsidRDefault="008B6F6C" w:rsidP="008B6F6C">
            <w:r>
              <w:t>1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8B6F6C" w:rsidRDefault="008B6F6C" w:rsidP="008B6F6C">
            <w:r>
              <w:t>0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8B6F6C" w:rsidRDefault="008B6F6C" w:rsidP="008B6F6C">
            <w:r>
              <w:t>2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8B6F6C" w:rsidRDefault="008B6F6C" w:rsidP="008B6F6C">
            <w:r>
              <w:t>10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8B6F6C" w:rsidRDefault="008B6F6C" w:rsidP="008B6F6C">
            <w:r>
              <w:t>45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8B6F6C" w:rsidRDefault="008B6F6C" w:rsidP="008B6F6C">
            <w:r>
              <w:t>36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8B6F6C" w:rsidRDefault="008B6F6C" w:rsidP="008B6F6C">
            <w:r>
              <w:t>6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8B6F6C" w:rsidRDefault="008B6F6C" w:rsidP="008B6F6C">
            <w:r>
              <w:t>0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8B6F6C" w:rsidRDefault="008B6F6C" w:rsidP="008B6F6C">
            <w:r>
              <w:t>0</w:t>
            </w:r>
          </w:p>
        </w:tc>
      </w:tr>
      <w:tr w:rsidR="008B6F6C" w:rsidTr="008B6F6C">
        <w:tc>
          <w:tcPr>
            <w:tcW w:w="1612" w:type="dxa"/>
            <w:vMerge w:val="restart"/>
            <w:shd w:val="clear" w:color="auto" w:fill="D9D9D9" w:themeFill="background1" w:themeFillShade="D9"/>
          </w:tcPr>
          <w:p w:rsidR="008B6F6C" w:rsidRPr="004A786A" w:rsidRDefault="008B6F6C" w:rsidP="008B6F6C">
            <w:pPr>
              <w:rPr>
                <w:b/>
              </w:rPr>
            </w:pPr>
            <w:r w:rsidRPr="004A786A">
              <w:rPr>
                <w:b/>
              </w:rPr>
              <w:t>SCIENCE</w:t>
            </w:r>
          </w:p>
        </w:tc>
        <w:tc>
          <w:tcPr>
            <w:tcW w:w="999" w:type="dxa"/>
          </w:tcPr>
          <w:p w:rsidR="008B6F6C" w:rsidRPr="004A786A" w:rsidRDefault="008B6F6C" w:rsidP="008B6F6C">
            <w:pPr>
              <w:rPr>
                <w:b/>
              </w:rPr>
            </w:pPr>
            <w:r w:rsidRPr="004A786A">
              <w:rPr>
                <w:b/>
              </w:rPr>
              <w:t>School</w:t>
            </w:r>
          </w:p>
        </w:tc>
        <w:tc>
          <w:tcPr>
            <w:tcW w:w="746" w:type="dxa"/>
          </w:tcPr>
          <w:p w:rsidR="008B6F6C" w:rsidRDefault="008B6F6C" w:rsidP="008B6F6C">
            <w:r>
              <w:t>0</w:t>
            </w:r>
          </w:p>
        </w:tc>
        <w:tc>
          <w:tcPr>
            <w:tcW w:w="731" w:type="dxa"/>
          </w:tcPr>
          <w:p w:rsidR="008B6F6C" w:rsidRDefault="008B6F6C" w:rsidP="008B6F6C">
            <w:r>
              <w:t>0</w:t>
            </w:r>
          </w:p>
        </w:tc>
        <w:tc>
          <w:tcPr>
            <w:tcW w:w="731" w:type="dxa"/>
          </w:tcPr>
          <w:p w:rsidR="008B6F6C" w:rsidRDefault="008B6F6C" w:rsidP="008B6F6C">
            <w:r>
              <w:t>0</w:t>
            </w:r>
          </w:p>
        </w:tc>
        <w:tc>
          <w:tcPr>
            <w:tcW w:w="740" w:type="dxa"/>
          </w:tcPr>
          <w:p w:rsidR="008B6F6C" w:rsidRDefault="008B6F6C" w:rsidP="008B6F6C">
            <w:r>
              <w:t>0</w:t>
            </w:r>
          </w:p>
        </w:tc>
        <w:tc>
          <w:tcPr>
            <w:tcW w:w="740" w:type="dxa"/>
          </w:tcPr>
          <w:p w:rsidR="008B6F6C" w:rsidRDefault="008B6F6C" w:rsidP="008B6F6C">
            <w:r>
              <w:t>44</w:t>
            </w:r>
          </w:p>
        </w:tc>
        <w:tc>
          <w:tcPr>
            <w:tcW w:w="740" w:type="dxa"/>
          </w:tcPr>
          <w:p w:rsidR="008B6F6C" w:rsidRDefault="008B6F6C" w:rsidP="008B6F6C">
            <w:r>
              <w:t>56</w:t>
            </w:r>
          </w:p>
        </w:tc>
        <w:tc>
          <w:tcPr>
            <w:tcW w:w="741" w:type="dxa"/>
          </w:tcPr>
          <w:p w:rsidR="008B6F6C" w:rsidRDefault="008B6F6C" w:rsidP="008B6F6C">
            <w:r>
              <w:t>0</w:t>
            </w:r>
          </w:p>
        </w:tc>
        <w:tc>
          <w:tcPr>
            <w:tcW w:w="739" w:type="dxa"/>
          </w:tcPr>
          <w:p w:rsidR="008B6F6C" w:rsidRDefault="008B6F6C" w:rsidP="008B6F6C">
            <w:r>
              <w:t>0</w:t>
            </w:r>
          </w:p>
        </w:tc>
        <w:tc>
          <w:tcPr>
            <w:tcW w:w="723" w:type="dxa"/>
          </w:tcPr>
          <w:p w:rsidR="008B6F6C" w:rsidRDefault="008B6F6C" w:rsidP="008B6F6C">
            <w:r>
              <w:t>0</w:t>
            </w:r>
          </w:p>
        </w:tc>
      </w:tr>
      <w:tr w:rsidR="008B6F6C" w:rsidTr="008B6F6C">
        <w:tc>
          <w:tcPr>
            <w:tcW w:w="1612" w:type="dxa"/>
            <w:vMerge/>
            <w:shd w:val="clear" w:color="auto" w:fill="D9D9D9" w:themeFill="background1" w:themeFillShade="D9"/>
          </w:tcPr>
          <w:p w:rsidR="008B6F6C" w:rsidRDefault="008B6F6C" w:rsidP="008B6F6C"/>
        </w:tc>
        <w:tc>
          <w:tcPr>
            <w:tcW w:w="999" w:type="dxa"/>
          </w:tcPr>
          <w:p w:rsidR="008B6F6C" w:rsidRPr="004A786A" w:rsidRDefault="008B6F6C" w:rsidP="008B6F6C">
            <w:pPr>
              <w:rPr>
                <w:b/>
              </w:rPr>
            </w:pPr>
            <w:r w:rsidRPr="004A786A">
              <w:rPr>
                <w:b/>
              </w:rPr>
              <w:t>National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8B6F6C" w:rsidRDefault="008B6F6C" w:rsidP="008B6F6C">
            <w:r>
              <w:t>1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8B6F6C" w:rsidRDefault="008B6F6C" w:rsidP="008B6F6C">
            <w:r>
              <w:t>0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8B6F6C" w:rsidRDefault="008B6F6C" w:rsidP="008B6F6C">
            <w:r>
              <w:t>2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8B6F6C" w:rsidRDefault="008B6F6C" w:rsidP="008B6F6C">
            <w:r>
              <w:t>10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8B6F6C" w:rsidRDefault="008B6F6C" w:rsidP="008B6F6C">
            <w:r>
              <w:t>50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8B6F6C" w:rsidRDefault="008B6F6C" w:rsidP="008B6F6C">
            <w:r>
              <w:t>38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8B6F6C" w:rsidRDefault="008B6F6C" w:rsidP="008B6F6C">
            <w:r>
              <w:t>0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8B6F6C" w:rsidRDefault="008B6F6C" w:rsidP="008B6F6C">
            <w:r>
              <w:t>0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8B6F6C" w:rsidRDefault="008B6F6C" w:rsidP="008B6F6C">
            <w:r>
              <w:t>0</w:t>
            </w:r>
          </w:p>
        </w:tc>
      </w:tr>
    </w:tbl>
    <w:p w:rsidR="00515DE8" w:rsidRPr="008B6F6C" w:rsidRDefault="008B6F6C" w:rsidP="008B6F6C">
      <w:pPr>
        <w:jc w:val="center"/>
        <w:rPr>
          <w:b/>
        </w:rPr>
      </w:pPr>
      <w:r>
        <w:rPr>
          <w:b/>
        </w:rPr>
        <w:t>COMPARA</w:t>
      </w:r>
      <w:r w:rsidRPr="008B6F6C">
        <w:rPr>
          <w:b/>
        </w:rPr>
        <w:t>TIVE REPORT</w:t>
      </w:r>
    </w:p>
    <w:p w:rsidR="008B6F6C" w:rsidRDefault="008B6F6C">
      <w:r>
        <w:t>These tables show the percentage of Year 6 pupils achieving each level in 2014, compared to national end of Key Stage 2 Teacher Assessment Levels and Test Results for 2013.</w:t>
      </w:r>
    </w:p>
    <w:p w:rsidR="008B6F6C" w:rsidRDefault="008B6F6C">
      <w:r>
        <w:t>The number of eligible children is:</w:t>
      </w:r>
      <w:r w:rsidRPr="00D653CA">
        <w:rPr>
          <w:b/>
        </w:rPr>
        <w:t xml:space="preserve"> 18</w:t>
      </w:r>
    </w:p>
    <w:p w:rsidR="008B6F6C" w:rsidRDefault="008B6F6C">
      <w:r>
        <w:t>Figures may not total 100 per cent because of rounding.</w:t>
      </w:r>
    </w:p>
    <w:p w:rsidR="008B6F6C" w:rsidRDefault="008B6F6C"/>
    <w:p w:rsidR="004A786A" w:rsidRDefault="004A786A">
      <w:bookmarkStart w:id="0" w:name="_GoBack"/>
      <w:bookmarkEnd w:id="0"/>
    </w:p>
    <w:tbl>
      <w:tblPr>
        <w:tblStyle w:val="TableGrid"/>
        <w:tblpPr w:leftFromText="180" w:rightFromText="180" w:vertAnchor="text" w:horzAnchor="margin" w:tblpY="-3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850"/>
        <w:gridCol w:w="709"/>
        <w:gridCol w:w="709"/>
        <w:gridCol w:w="850"/>
        <w:gridCol w:w="709"/>
        <w:gridCol w:w="709"/>
        <w:gridCol w:w="769"/>
      </w:tblGrid>
      <w:tr w:rsidR="008B6F6C" w:rsidTr="008B6F6C">
        <w:trPr>
          <w:trHeight w:val="265"/>
        </w:trPr>
        <w:tc>
          <w:tcPr>
            <w:tcW w:w="9241" w:type="dxa"/>
            <w:gridSpan w:val="9"/>
            <w:shd w:val="clear" w:color="auto" w:fill="D9D9D9" w:themeFill="background1" w:themeFillShade="D9"/>
          </w:tcPr>
          <w:p w:rsidR="008B6F6C" w:rsidRPr="004A786A" w:rsidRDefault="008B6F6C" w:rsidP="008B6F6C">
            <w:pPr>
              <w:jc w:val="center"/>
              <w:rPr>
                <w:b/>
              </w:rPr>
            </w:pPr>
            <w:r w:rsidRPr="004A786A">
              <w:rPr>
                <w:b/>
              </w:rPr>
              <w:t xml:space="preserve">                             </w:t>
            </w:r>
            <w:r>
              <w:rPr>
                <w:b/>
              </w:rPr>
              <w:t>TEST RESULTS</w:t>
            </w:r>
          </w:p>
        </w:tc>
      </w:tr>
      <w:tr w:rsidR="008B6F6C" w:rsidTr="008B6F6C">
        <w:trPr>
          <w:trHeight w:val="280"/>
        </w:trPr>
        <w:tc>
          <w:tcPr>
            <w:tcW w:w="2518" w:type="dxa"/>
            <w:vMerge w:val="restart"/>
          </w:tcPr>
          <w:p w:rsidR="008B6F6C" w:rsidRPr="004A786A" w:rsidRDefault="008B6F6C" w:rsidP="008B6F6C">
            <w:pPr>
              <w:rPr>
                <w:b/>
              </w:rPr>
            </w:pPr>
          </w:p>
        </w:tc>
        <w:tc>
          <w:tcPr>
            <w:tcW w:w="6723" w:type="dxa"/>
            <w:gridSpan w:val="8"/>
          </w:tcPr>
          <w:p w:rsidR="008B6F6C" w:rsidRPr="004A786A" w:rsidRDefault="008B6F6C" w:rsidP="008B6F6C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4A786A">
              <w:rPr>
                <w:b/>
              </w:rPr>
              <w:t>PERCENTAGE AT EACH LEVEL</w:t>
            </w:r>
          </w:p>
        </w:tc>
      </w:tr>
      <w:tr w:rsidR="008B6F6C" w:rsidTr="008B6F6C">
        <w:trPr>
          <w:trHeight w:val="149"/>
        </w:trPr>
        <w:tc>
          <w:tcPr>
            <w:tcW w:w="2518" w:type="dxa"/>
            <w:vMerge/>
          </w:tcPr>
          <w:p w:rsidR="008B6F6C" w:rsidRDefault="008B6F6C" w:rsidP="008B6F6C"/>
        </w:tc>
        <w:tc>
          <w:tcPr>
            <w:tcW w:w="1418" w:type="dxa"/>
            <w:shd w:val="clear" w:color="auto" w:fill="D9D9D9" w:themeFill="background1" w:themeFillShade="D9"/>
          </w:tcPr>
          <w:p w:rsidR="008B6F6C" w:rsidRDefault="008B6F6C" w:rsidP="008B6F6C"/>
        </w:tc>
        <w:tc>
          <w:tcPr>
            <w:tcW w:w="850" w:type="dxa"/>
            <w:shd w:val="clear" w:color="auto" w:fill="D9D9D9" w:themeFill="background1" w:themeFillShade="D9"/>
          </w:tcPr>
          <w:p w:rsidR="008B6F6C" w:rsidRDefault="008B6F6C" w:rsidP="008B6F6C">
            <w:r>
              <w:t>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6F6C" w:rsidRDefault="008B6F6C" w:rsidP="008B6F6C">
            <w: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6F6C" w:rsidRDefault="008B6F6C" w:rsidP="008B6F6C">
            <w: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B6F6C" w:rsidRDefault="008B6F6C" w:rsidP="008B6F6C">
            <w: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6F6C" w:rsidRDefault="008B6F6C" w:rsidP="008B6F6C">
            <w: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6F6C" w:rsidRDefault="008B6F6C" w:rsidP="008B6F6C">
            <w:r>
              <w:t>N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8B6F6C" w:rsidRDefault="008B6F6C" w:rsidP="008B6F6C">
            <w:r>
              <w:t>A</w:t>
            </w:r>
          </w:p>
        </w:tc>
      </w:tr>
      <w:tr w:rsidR="008B6F6C" w:rsidTr="008B6F6C">
        <w:trPr>
          <w:trHeight w:val="280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B6F6C" w:rsidRPr="004A786A" w:rsidRDefault="008B6F6C" w:rsidP="008B6F6C">
            <w:pPr>
              <w:rPr>
                <w:b/>
              </w:rPr>
            </w:pPr>
            <w:r>
              <w:rPr>
                <w:b/>
              </w:rPr>
              <w:t>GRAMMAR, PUNCTUATION AND SPELLING</w:t>
            </w:r>
          </w:p>
        </w:tc>
        <w:tc>
          <w:tcPr>
            <w:tcW w:w="1418" w:type="dxa"/>
          </w:tcPr>
          <w:p w:rsidR="008B6F6C" w:rsidRPr="004A786A" w:rsidRDefault="008B6F6C" w:rsidP="008B6F6C">
            <w:pPr>
              <w:rPr>
                <w:b/>
              </w:rPr>
            </w:pPr>
            <w:r w:rsidRPr="004A786A">
              <w:rPr>
                <w:b/>
              </w:rPr>
              <w:t xml:space="preserve">School </w:t>
            </w:r>
          </w:p>
        </w:tc>
        <w:tc>
          <w:tcPr>
            <w:tcW w:w="850" w:type="dxa"/>
          </w:tcPr>
          <w:p w:rsidR="008B6F6C" w:rsidRDefault="008B6F6C" w:rsidP="008B6F6C">
            <w:r>
              <w:t>0</w:t>
            </w:r>
          </w:p>
        </w:tc>
        <w:tc>
          <w:tcPr>
            <w:tcW w:w="709" w:type="dxa"/>
          </w:tcPr>
          <w:p w:rsidR="008B6F6C" w:rsidRDefault="008B6F6C" w:rsidP="008B6F6C">
            <w:r>
              <w:t>0</w:t>
            </w:r>
          </w:p>
        </w:tc>
        <w:tc>
          <w:tcPr>
            <w:tcW w:w="709" w:type="dxa"/>
          </w:tcPr>
          <w:p w:rsidR="008B6F6C" w:rsidRDefault="008B6F6C" w:rsidP="008B6F6C">
            <w:r>
              <w:t>22</w:t>
            </w:r>
          </w:p>
        </w:tc>
        <w:tc>
          <w:tcPr>
            <w:tcW w:w="850" w:type="dxa"/>
          </w:tcPr>
          <w:p w:rsidR="008B6F6C" w:rsidRDefault="008B6F6C" w:rsidP="008B6F6C">
            <w:r>
              <w:t>61</w:t>
            </w:r>
          </w:p>
        </w:tc>
        <w:tc>
          <w:tcPr>
            <w:tcW w:w="709" w:type="dxa"/>
          </w:tcPr>
          <w:p w:rsidR="008B6F6C" w:rsidRDefault="008B6F6C" w:rsidP="008B6F6C">
            <w:r>
              <w:t>17</w:t>
            </w:r>
          </w:p>
        </w:tc>
        <w:tc>
          <w:tcPr>
            <w:tcW w:w="709" w:type="dxa"/>
          </w:tcPr>
          <w:p w:rsidR="008B6F6C" w:rsidRDefault="008B6F6C" w:rsidP="008B6F6C">
            <w:r>
              <w:t>0</w:t>
            </w:r>
          </w:p>
        </w:tc>
        <w:tc>
          <w:tcPr>
            <w:tcW w:w="769" w:type="dxa"/>
          </w:tcPr>
          <w:p w:rsidR="008B6F6C" w:rsidRDefault="008B6F6C" w:rsidP="008B6F6C">
            <w:r>
              <w:t>0</w:t>
            </w:r>
          </w:p>
        </w:tc>
      </w:tr>
      <w:tr w:rsidR="008B6F6C" w:rsidTr="008B6F6C">
        <w:trPr>
          <w:trHeight w:val="149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B6F6C" w:rsidRPr="004A786A" w:rsidRDefault="008B6F6C" w:rsidP="008B6F6C">
            <w:pPr>
              <w:rPr>
                <w:b/>
              </w:rPr>
            </w:pPr>
          </w:p>
        </w:tc>
        <w:tc>
          <w:tcPr>
            <w:tcW w:w="1418" w:type="dxa"/>
          </w:tcPr>
          <w:p w:rsidR="008B6F6C" w:rsidRPr="004A786A" w:rsidRDefault="008B6F6C" w:rsidP="008B6F6C">
            <w:pPr>
              <w:rPr>
                <w:b/>
              </w:rPr>
            </w:pPr>
            <w:r w:rsidRPr="004A786A">
              <w:rPr>
                <w:b/>
              </w:rPr>
              <w:t>National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B6F6C" w:rsidRDefault="008B6F6C" w:rsidP="008B6F6C">
            <w: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6F6C" w:rsidRDefault="008B6F6C" w:rsidP="008B6F6C">
            <w: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6F6C" w:rsidRDefault="008B6F6C" w:rsidP="008B6F6C">
            <w:r>
              <w:t>26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B6F6C" w:rsidRDefault="008B6F6C" w:rsidP="008B6F6C">
            <w:r>
              <w:t>46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6F6C" w:rsidRDefault="008B6F6C" w:rsidP="008B6F6C">
            <w: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6F6C" w:rsidRDefault="008B6F6C" w:rsidP="008B6F6C">
            <w:r>
              <w:t>3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8B6F6C" w:rsidRDefault="008B6F6C" w:rsidP="008B6F6C">
            <w:r>
              <w:t>0</w:t>
            </w:r>
          </w:p>
        </w:tc>
      </w:tr>
      <w:tr w:rsidR="008B6F6C" w:rsidTr="008B6F6C">
        <w:trPr>
          <w:trHeight w:val="265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B6F6C" w:rsidRPr="004A786A" w:rsidRDefault="008B6F6C" w:rsidP="008B6F6C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18" w:type="dxa"/>
          </w:tcPr>
          <w:p w:rsidR="008B6F6C" w:rsidRPr="004A786A" w:rsidRDefault="008B6F6C" w:rsidP="008B6F6C">
            <w:pPr>
              <w:rPr>
                <w:b/>
              </w:rPr>
            </w:pPr>
            <w:r w:rsidRPr="004A786A">
              <w:rPr>
                <w:b/>
              </w:rPr>
              <w:t>School</w:t>
            </w:r>
          </w:p>
        </w:tc>
        <w:tc>
          <w:tcPr>
            <w:tcW w:w="850" w:type="dxa"/>
          </w:tcPr>
          <w:p w:rsidR="008B6F6C" w:rsidRDefault="008B6F6C" w:rsidP="008B6F6C">
            <w:r>
              <w:t>0</w:t>
            </w:r>
          </w:p>
        </w:tc>
        <w:tc>
          <w:tcPr>
            <w:tcW w:w="709" w:type="dxa"/>
          </w:tcPr>
          <w:p w:rsidR="008B6F6C" w:rsidRDefault="008B6F6C" w:rsidP="008B6F6C">
            <w:r>
              <w:t>0</w:t>
            </w:r>
          </w:p>
        </w:tc>
        <w:tc>
          <w:tcPr>
            <w:tcW w:w="709" w:type="dxa"/>
          </w:tcPr>
          <w:p w:rsidR="008B6F6C" w:rsidRDefault="008B6F6C" w:rsidP="008B6F6C">
            <w:r>
              <w:t>22</w:t>
            </w:r>
          </w:p>
        </w:tc>
        <w:tc>
          <w:tcPr>
            <w:tcW w:w="850" w:type="dxa"/>
          </w:tcPr>
          <w:p w:rsidR="008B6F6C" w:rsidRDefault="005A4ECD" w:rsidP="008B6F6C">
            <w:r>
              <w:t>89</w:t>
            </w:r>
          </w:p>
        </w:tc>
        <w:tc>
          <w:tcPr>
            <w:tcW w:w="709" w:type="dxa"/>
          </w:tcPr>
          <w:p w:rsidR="008B6F6C" w:rsidRDefault="008B6F6C" w:rsidP="008B6F6C">
            <w:r>
              <w:t>0</w:t>
            </w:r>
          </w:p>
        </w:tc>
        <w:tc>
          <w:tcPr>
            <w:tcW w:w="709" w:type="dxa"/>
          </w:tcPr>
          <w:p w:rsidR="008B6F6C" w:rsidRDefault="008B6F6C" w:rsidP="008B6F6C">
            <w:r>
              <w:t>0</w:t>
            </w:r>
          </w:p>
        </w:tc>
        <w:tc>
          <w:tcPr>
            <w:tcW w:w="769" w:type="dxa"/>
          </w:tcPr>
          <w:p w:rsidR="008B6F6C" w:rsidRDefault="008B6F6C" w:rsidP="008B6F6C">
            <w:r>
              <w:t>0</w:t>
            </w:r>
          </w:p>
        </w:tc>
      </w:tr>
      <w:tr w:rsidR="008B6F6C" w:rsidTr="008B6F6C">
        <w:trPr>
          <w:trHeight w:val="149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B6F6C" w:rsidRPr="004A786A" w:rsidRDefault="008B6F6C" w:rsidP="008B6F6C">
            <w:pPr>
              <w:rPr>
                <w:b/>
              </w:rPr>
            </w:pPr>
          </w:p>
        </w:tc>
        <w:tc>
          <w:tcPr>
            <w:tcW w:w="1418" w:type="dxa"/>
          </w:tcPr>
          <w:p w:rsidR="008B6F6C" w:rsidRPr="004A786A" w:rsidRDefault="008B6F6C" w:rsidP="008B6F6C">
            <w:pPr>
              <w:rPr>
                <w:b/>
              </w:rPr>
            </w:pPr>
            <w:r w:rsidRPr="004A786A">
              <w:rPr>
                <w:b/>
              </w:rPr>
              <w:t>National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B6F6C" w:rsidRDefault="008B6F6C" w:rsidP="008B6F6C">
            <w: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6F6C" w:rsidRDefault="008B6F6C" w:rsidP="008B6F6C">
            <w: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6F6C" w:rsidRDefault="008B6F6C" w:rsidP="008B6F6C">
            <w:r>
              <w:t>41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B6F6C" w:rsidRDefault="008B6F6C" w:rsidP="008B6F6C">
            <w:r>
              <w:t>44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6F6C" w:rsidRDefault="008B6F6C" w:rsidP="008B6F6C">
            <w: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6F6C" w:rsidRDefault="008B6F6C" w:rsidP="008B6F6C">
            <w:r>
              <w:t>2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8B6F6C" w:rsidRDefault="008B6F6C" w:rsidP="008B6F6C">
            <w:r>
              <w:t>0</w:t>
            </w:r>
          </w:p>
        </w:tc>
      </w:tr>
      <w:tr w:rsidR="008B6F6C" w:rsidTr="008B6F6C">
        <w:trPr>
          <w:trHeight w:val="265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8B6F6C" w:rsidRPr="004A786A" w:rsidRDefault="008B6F6C" w:rsidP="008B6F6C">
            <w:pPr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1418" w:type="dxa"/>
          </w:tcPr>
          <w:p w:rsidR="008B6F6C" w:rsidRPr="004A786A" w:rsidRDefault="008B6F6C" w:rsidP="008B6F6C">
            <w:pPr>
              <w:rPr>
                <w:b/>
              </w:rPr>
            </w:pPr>
            <w:r w:rsidRPr="004A786A">
              <w:rPr>
                <w:b/>
              </w:rPr>
              <w:t>School</w:t>
            </w:r>
          </w:p>
        </w:tc>
        <w:tc>
          <w:tcPr>
            <w:tcW w:w="850" w:type="dxa"/>
          </w:tcPr>
          <w:p w:rsidR="008B6F6C" w:rsidRDefault="008B6F6C" w:rsidP="008B6F6C">
            <w:r>
              <w:t>0</w:t>
            </w:r>
          </w:p>
        </w:tc>
        <w:tc>
          <w:tcPr>
            <w:tcW w:w="709" w:type="dxa"/>
          </w:tcPr>
          <w:p w:rsidR="008B6F6C" w:rsidRDefault="008B6F6C" w:rsidP="008B6F6C">
            <w:r>
              <w:t>0</w:t>
            </w:r>
          </w:p>
        </w:tc>
        <w:tc>
          <w:tcPr>
            <w:tcW w:w="709" w:type="dxa"/>
          </w:tcPr>
          <w:p w:rsidR="008B6F6C" w:rsidRDefault="008B6F6C" w:rsidP="008B6F6C">
            <w:r>
              <w:t>28</w:t>
            </w:r>
          </w:p>
        </w:tc>
        <w:tc>
          <w:tcPr>
            <w:tcW w:w="850" w:type="dxa"/>
          </w:tcPr>
          <w:p w:rsidR="008B6F6C" w:rsidRDefault="008B6F6C" w:rsidP="008B6F6C">
            <w:r>
              <w:t>50</w:t>
            </w:r>
          </w:p>
        </w:tc>
        <w:tc>
          <w:tcPr>
            <w:tcW w:w="709" w:type="dxa"/>
          </w:tcPr>
          <w:p w:rsidR="008B6F6C" w:rsidRDefault="008B6F6C" w:rsidP="008B6F6C">
            <w:r>
              <w:t>22</w:t>
            </w:r>
          </w:p>
        </w:tc>
        <w:tc>
          <w:tcPr>
            <w:tcW w:w="709" w:type="dxa"/>
          </w:tcPr>
          <w:p w:rsidR="008B6F6C" w:rsidRDefault="008B6F6C" w:rsidP="008B6F6C">
            <w:r>
              <w:t>0</w:t>
            </w:r>
          </w:p>
        </w:tc>
        <w:tc>
          <w:tcPr>
            <w:tcW w:w="769" w:type="dxa"/>
          </w:tcPr>
          <w:p w:rsidR="008B6F6C" w:rsidRDefault="008B6F6C" w:rsidP="008B6F6C">
            <w:r>
              <w:t>0</w:t>
            </w:r>
          </w:p>
        </w:tc>
      </w:tr>
      <w:tr w:rsidR="008B6F6C" w:rsidTr="008B6F6C">
        <w:trPr>
          <w:trHeight w:val="149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8B6F6C" w:rsidRDefault="008B6F6C" w:rsidP="008B6F6C"/>
        </w:tc>
        <w:tc>
          <w:tcPr>
            <w:tcW w:w="1418" w:type="dxa"/>
          </w:tcPr>
          <w:p w:rsidR="008B6F6C" w:rsidRPr="004A786A" w:rsidRDefault="008B6F6C" w:rsidP="008B6F6C">
            <w:pPr>
              <w:rPr>
                <w:b/>
              </w:rPr>
            </w:pPr>
            <w:r w:rsidRPr="004A786A">
              <w:rPr>
                <w:b/>
              </w:rPr>
              <w:t>National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B6F6C" w:rsidRDefault="008B6F6C" w:rsidP="008B6F6C">
            <w: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6F6C" w:rsidRDefault="008B6F6C" w:rsidP="008B6F6C">
            <w: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6F6C" w:rsidRDefault="008B6F6C" w:rsidP="008B6F6C">
            <w:r>
              <w:t>44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B6F6C" w:rsidRDefault="008B6F6C" w:rsidP="008B6F6C">
            <w:r>
              <w:t>35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6F6C" w:rsidRDefault="008B6F6C" w:rsidP="008B6F6C">
            <w: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B6F6C" w:rsidRDefault="008B6F6C" w:rsidP="008B6F6C">
            <w:r>
              <w:t>1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8B6F6C" w:rsidRDefault="008B6F6C" w:rsidP="008B6F6C">
            <w:r>
              <w:t>0</w:t>
            </w:r>
          </w:p>
        </w:tc>
      </w:tr>
      <w:tr w:rsidR="00CF5224" w:rsidTr="008B6F6C">
        <w:trPr>
          <w:trHeight w:val="149"/>
        </w:trPr>
        <w:tc>
          <w:tcPr>
            <w:tcW w:w="2518" w:type="dxa"/>
            <w:shd w:val="clear" w:color="auto" w:fill="D9D9D9" w:themeFill="background1" w:themeFillShade="D9"/>
          </w:tcPr>
          <w:p w:rsidR="00CF5224" w:rsidRPr="00CF5224" w:rsidRDefault="00CF5224" w:rsidP="008B6F6C">
            <w:pPr>
              <w:rPr>
                <w:b/>
              </w:rPr>
            </w:pPr>
            <w:r w:rsidRPr="00CF5224">
              <w:rPr>
                <w:b/>
              </w:rPr>
              <w:t>% making expected progress in all subjects</w:t>
            </w:r>
          </w:p>
        </w:tc>
        <w:tc>
          <w:tcPr>
            <w:tcW w:w="1418" w:type="dxa"/>
          </w:tcPr>
          <w:p w:rsidR="00CF5224" w:rsidRPr="004A786A" w:rsidRDefault="00CF5224" w:rsidP="008B6F6C">
            <w:pPr>
              <w:rPr>
                <w:b/>
              </w:rPr>
            </w:pPr>
            <w:r>
              <w:rPr>
                <w:b/>
              </w:rPr>
              <w:t>Reading, writing and maths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5224" w:rsidRDefault="00CF5224" w:rsidP="008B6F6C"/>
        </w:tc>
        <w:tc>
          <w:tcPr>
            <w:tcW w:w="709" w:type="dxa"/>
            <w:shd w:val="clear" w:color="auto" w:fill="D9D9D9" w:themeFill="background1" w:themeFillShade="D9"/>
          </w:tcPr>
          <w:p w:rsidR="00CF5224" w:rsidRDefault="00CF5224" w:rsidP="008B6F6C"/>
        </w:tc>
        <w:tc>
          <w:tcPr>
            <w:tcW w:w="709" w:type="dxa"/>
            <w:shd w:val="clear" w:color="auto" w:fill="D9D9D9" w:themeFill="background1" w:themeFillShade="D9"/>
          </w:tcPr>
          <w:p w:rsidR="00CF5224" w:rsidRDefault="00CF5224" w:rsidP="008B6F6C">
            <w: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5224" w:rsidRDefault="00CF5224" w:rsidP="008B6F6C"/>
        </w:tc>
        <w:tc>
          <w:tcPr>
            <w:tcW w:w="709" w:type="dxa"/>
            <w:shd w:val="clear" w:color="auto" w:fill="D9D9D9" w:themeFill="background1" w:themeFillShade="D9"/>
          </w:tcPr>
          <w:p w:rsidR="00CF5224" w:rsidRDefault="00CF5224" w:rsidP="008B6F6C"/>
        </w:tc>
        <w:tc>
          <w:tcPr>
            <w:tcW w:w="709" w:type="dxa"/>
            <w:shd w:val="clear" w:color="auto" w:fill="D9D9D9" w:themeFill="background1" w:themeFillShade="D9"/>
          </w:tcPr>
          <w:p w:rsidR="00CF5224" w:rsidRDefault="00CF5224" w:rsidP="008B6F6C"/>
        </w:tc>
        <w:tc>
          <w:tcPr>
            <w:tcW w:w="769" w:type="dxa"/>
            <w:shd w:val="clear" w:color="auto" w:fill="D9D9D9" w:themeFill="background1" w:themeFillShade="D9"/>
          </w:tcPr>
          <w:p w:rsidR="00CF5224" w:rsidRDefault="00CF5224" w:rsidP="008B6F6C"/>
        </w:tc>
      </w:tr>
    </w:tbl>
    <w:p w:rsidR="008B6F6C" w:rsidRDefault="008B6F6C" w:rsidP="00D653CA">
      <w:pPr>
        <w:pStyle w:val="ListParagraph"/>
        <w:numPr>
          <w:ilvl w:val="0"/>
          <w:numId w:val="1"/>
        </w:numPr>
      </w:pPr>
      <w:r w:rsidRPr="00D653CA">
        <w:rPr>
          <w:b/>
        </w:rPr>
        <w:t>A</w:t>
      </w:r>
      <w:r>
        <w:t xml:space="preserve"> represents pupils who were absent</w:t>
      </w:r>
    </w:p>
    <w:p w:rsidR="008B6F6C" w:rsidRDefault="008B6F6C" w:rsidP="00D653CA">
      <w:pPr>
        <w:pStyle w:val="ListParagraph"/>
        <w:numPr>
          <w:ilvl w:val="0"/>
          <w:numId w:val="1"/>
        </w:numPr>
      </w:pPr>
      <w:r w:rsidRPr="00D653CA">
        <w:rPr>
          <w:b/>
        </w:rPr>
        <w:t xml:space="preserve">B </w:t>
      </w:r>
      <w:r>
        <w:t>represents pupils who were working below the level of the test</w:t>
      </w:r>
    </w:p>
    <w:p w:rsidR="008B6F6C" w:rsidRDefault="008B6F6C" w:rsidP="00D653CA">
      <w:pPr>
        <w:pStyle w:val="ListParagraph"/>
        <w:numPr>
          <w:ilvl w:val="0"/>
          <w:numId w:val="1"/>
        </w:numPr>
      </w:pPr>
      <w:r w:rsidRPr="00D653CA">
        <w:rPr>
          <w:b/>
        </w:rPr>
        <w:t>D</w:t>
      </w:r>
      <w:r>
        <w:t xml:space="preserve"> represents pupils who have been </w:t>
      </w:r>
      <w:proofErr w:type="spellStart"/>
      <w:r>
        <w:t>disapplied</w:t>
      </w:r>
      <w:proofErr w:type="spellEnd"/>
      <w:r>
        <w:t xml:space="preserve"> from the national curriculum</w:t>
      </w:r>
    </w:p>
    <w:p w:rsidR="008B6F6C" w:rsidRDefault="008B6F6C" w:rsidP="00D653CA">
      <w:pPr>
        <w:pStyle w:val="ListParagraph"/>
        <w:numPr>
          <w:ilvl w:val="0"/>
          <w:numId w:val="1"/>
        </w:numPr>
      </w:pPr>
      <w:r w:rsidRPr="00D653CA">
        <w:rPr>
          <w:b/>
        </w:rPr>
        <w:t>N</w:t>
      </w:r>
      <w:r>
        <w:t xml:space="preserve"> represents pupils who took the tests but failed to register a level</w:t>
      </w:r>
    </w:p>
    <w:p w:rsidR="008B6F6C" w:rsidRDefault="008B6F6C" w:rsidP="00D653CA">
      <w:pPr>
        <w:pStyle w:val="ListParagraph"/>
        <w:numPr>
          <w:ilvl w:val="0"/>
          <w:numId w:val="1"/>
        </w:numPr>
      </w:pPr>
      <w:r w:rsidRPr="00D653CA">
        <w:rPr>
          <w:b/>
        </w:rPr>
        <w:t>T</w:t>
      </w:r>
      <w:r>
        <w:t xml:space="preserve"> represents pupils working at the level of the assessment but unable to access the test</w:t>
      </w:r>
    </w:p>
    <w:p w:rsidR="008B6F6C" w:rsidRDefault="008B6F6C" w:rsidP="00D653CA">
      <w:pPr>
        <w:pStyle w:val="ListParagraph"/>
        <w:numPr>
          <w:ilvl w:val="0"/>
          <w:numId w:val="1"/>
        </w:numPr>
      </w:pPr>
      <w:r w:rsidRPr="00D653CA">
        <w:rPr>
          <w:b/>
        </w:rPr>
        <w:t>W</w:t>
      </w:r>
      <w:r>
        <w:t xml:space="preserve"> represents pupils who were working towards but have not yet achieved the standards needed for level 1</w:t>
      </w:r>
    </w:p>
    <w:p w:rsidR="008B6F6C" w:rsidRDefault="008B6F6C"/>
    <w:p w:rsidR="008B6F6C" w:rsidRDefault="008B6F6C"/>
    <w:p w:rsidR="004A786A" w:rsidRDefault="004A786A"/>
    <w:sectPr w:rsidR="004A7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2780"/>
    <w:multiLevelType w:val="hybridMultilevel"/>
    <w:tmpl w:val="04AE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6A"/>
    <w:rsid w:val="004A786A"/>
    <w:rsid w:val="00515DE8"/>
    <w:rsid w:val="005A4ECD"/>
    <w:rsid w:val="008B6F6C"/>
    <w:rsid w:val="00CF5224"/>
    <w:rsid w:val="00D6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CC93-D6FA-4EEF-97AE-C022ADAB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7DA54D37</Template>
  <TotalTime>0</TotalTime>
  <Pages>2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emma.grunnill</cp:lastModifiedBy>
  <cp:revision>2</cp:revision>
  <dcterms:created xsi:type="dcterms:W3CDTF">2014-12-12T14:43:00Z</dcterms:created>
  <dcterms:modified xsi:type="dcterms:W3CDTF">2014-12-12T14:43:00Z</dcterms:modified>
</cp:coreProperties>
</file>